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171F2" w14:textId="6CC43A4F" w:rsidR="009116A6" w:rsidRPr="00B27737" w:rsidRDefault="0044190D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 w:rsidRPr="00B27737">
        <w:rPr>
          <w:noProof/>
          <w:color w:val="0D0D0D" w:themeColor="text1" w:themeTint="F2"/>
          <w:lang w:eastAsia="ru-RU"/>
        </w:rPr>
        <w:drawing>
          <wp:anchor distT="0" distB="0" distL="114300" distR="114300" simplePos="0" relativeHeight="251683840" behindDoc="0" locked="0" layoutInCell="1" allowOverlap="1" wp14:anchorId="043C3888" wp14:editId="490DADDC">
            <wp:simplePos x="0" y="0"/>
            <wp:positionH relativeFrom="margin">
              <wp:posOffset>1056195</wp:posOffset>
            </wp:positionH>
            <wp:positionV relativeFrom="paragraph">
              <wp:posOffset>-56515</wp:posOffset>
            </wp:positionV>
            <wp:extent cx="683260" cy="882650"/>
            <wp:effectExtent l="0" t="0" r="254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Баштел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88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2E64" w:rsidRPr="00B27737">
        <w:rPr>
          <w:noProof/>
          <w:color w:val="0D0D0D" w:themeColor="text1" w:themeTint="F2"/>
          <w:lang w:eastAsia="ru-RU"/>
        </w:rPr>
        <w:drawing>
          <wp:anchor distT="0" distB="0" distL="114300" distR="114300" simplePos="0" relativeHeight="251679744" behindDoc="0" locked="0" layoutInCell="1" allowOverlap="1" wp14:anchorId="6D7506AC" wp14:editId="02261887">
            <wp:simplePos x="0" y="0"/>
            <wp:positionH relativeFrom="column">
              <wp:posOffset>-218440</wp:posOffset>
            </wp:positionH>
            <wp:positionV relativeFrom="paragraph">
              <wp:posOffset>-119001</wp:posOffset>
            </wp:positionV>
            <wp:extent cx="1103586" cy="878482"/>
            <wp:effectExtent l="0" t="0" r="190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586" cy="8784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4DE" w:rsidRPr="00B27737">
        <w:rPr>
          <w:rFonts w:ascii="Times New Roman" w:eastAsia="Times New Roman" w:hAnsi="Times New Roman" w:cs="Times New Roman"/>
          <w:b/>
          <w:bCs/>
          <w:noProof/>
          <w:color w:val="0D0D0D" w:themeColor="text1" w:themeTint="F2"/>
          <w:kern w:val="36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0EFA376" wp14:editId="62E9A5C7">
                <wp:simplePos x="0" y="0"/>
                <wp:positionH relativeFrom="leftMargin">
                  <wp:align>right</wp:align>
                </wp:positionH>
                <wp:positionV relativeFrom="paragraph">
                  <wp:posOffset>1438910</wp:posOffset>
                </wp:positionV>
                <wp:extent cx="485775" cy="26670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66974" w14:textId="23473D4F" w:rsidR="000172B5" w:rsidRPr="00464E5A" w:rsidRDefault="000172B5" w:rsidP="004054DE">
                            <w:pPr>
                              <w:rPr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FA37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2.95pt;margin-top:113.3pt;width:38.25pt;height:21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" filled="f" stroked="f">
                <v:textbox>
                  <w:txbxContent>
                    <w:p w14:paraId="09C66974" w14:textId="23473D4F" w:rsidR="000172B5" w:rsidRPr="00464E5A" w:rsidRDefault="000172B5" w:rsidP="004054DE">
                      <w:pPr>
                        <w:rPr>
                          <w:color w:val="7F7F7F" w:themeColor="text1" w:themeTint="8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365D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Приложение № </w:t>
      </w:r>
      <w:r w:rsidR="00214EE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 </w:t>
      </w:r>
      <w:r w:rsidR="00214EE5" w:rsidRPr="00214EE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4"/>
          <w:bdr w:val="none" w:sz="0" w:space="0" w:color="auto" w:frame="1"/>
          <w:lang w:eastAsia="ru-RU"/>
        </w:rPr>
        <w:t xml:space="preserve"> 6 </w:t>
      </w:r>
      <w:r w:rsidR="00B365DF" w:rsidRPr="00214EE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4"/>
          <w:bdr w:val="none" w:sz="0" w:space="0" w:color="auto" w:frame="1"/>
          <w:lang w:eastAsia="ru-RU"/>
        </w:rPr>
        <w:t xml:space="preserve"> </w:t>
      </w:r>
      <w:r w:rsidR="00214EE5" w:rsidRPr="00214EE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4"/>
          <w:bdr w:val="none" w:sz="0" w:space="0" w:color="auto" w:frame="1"/>
          <w:lang w:eastAsia="ru-RU"/>
        </w:rPr>
        <w:t xml:space="preserve"> </w:t>
      </w:r>
      <w:r w:rsidR="00B365D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к Договору №________</w:t>
      </w:r>
    </w:p>
    <w:p w14:paraId="25F3B520" w14:textId="5E866320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1785B74" w14:textId="63565927" w:rsidR="009116A6" w:rsidRPr="00B27737" w:rsidRDefault="00B365DF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   от «____» _________________20_____г.</w:t>
      </w:r>
    </w:p>
    <w:p w14:paraId="515927EA" w14:textId="0F17BC1B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45D0D61" w14:textId="2BFD8A84" w:rsidR="009116A6" w:rsidRPr="00B27737" w:rsidRDefault="0044190D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noProof/>
          <w:color w:val="0D0D0D" w:themeColor="text1" w:themeTint="F2"/>
          <w:sz w:val="32"/>
          <w:szCs w:val="28"/>
          <w:bdr w:val="none" w:sz="0" w:space="0" w:color="auto" w:frame="1"/>
          <w:lang w:eastAsia="ru-R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47FC795" wp14:editId="15E5EF5F">
                <wp:simplePos x="0" y="0"/>
                <wp:positionH relativeFrom="column">
                  <wp:posOffset>-106425</wp:posOffset>
                </wp:positionH>
                <wp:positionV relativeFrom="paragraph">
                  <wp:posOffset>132979</wp:posOffset>
                </wp:positionV>
                <wp:extent cx="809625" cy="790575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8052D" w14:textId="70123FF6" w:rsidR="000172B5" w:rsidRPr="00FB3AE9" w:rsidRDefault="000172B5" w:rsidP="004054DE">
                            <w:pPr>
                              <w:rPr>
                                <w:rFonts w:ascii="Times New Roman" w:eastAsia="SimSun-ExtB" w:hAnsi="Times New Roman" w:cs="Times New Roman"/>
                                <w:b/>
                                <w:color w:val="1E7490"/>
                                <w:sz w:val="80"/>
                                <w:szCs w:val="80"/>
                              </w:rPr>
                            </w:pPr>
                            <w:r w:rsidRPr="00FB3AE9">
                              <w:rPr>
                                <w:rFonts w:ascii="Times New Roman" w:eastAsia="SimSun-ExtB" w:hAnsi="Times New Roman" w:cs="Times New Roman"/>
                                <w:b/>
                                <w:color w:val="1E7490"/>
                                <w:sz w:val="80"/>
                                <w:szCs w:val="80"/>
                                <w:lang w:val="en-US"/>
                              </w:rPr>
                              <w:t>3</w:t>
                            </w:r>
                            <w:r w:rsidRPr="00FB3AE9">
                              <w:rPr>
                                <w:rFonts w:ascii="Times New Roman" w:eastAsia="SimSun-ExtB" w:hAnsi="Times New Roman" w:cs="Times New Roman"/>
                                <w:b/>
                                <w:color w:val="1E7490"/>
                                <w:sz w:val="80"/>
                                <w:szCs w:val="80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FC795" id="_x0000_s1027" type="#_x0000_t202" style="position:absolute;left:0;text-align:left;margin-left:-8.4pt;margin-top:10.45pt;width:63.75pt;height:62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" filled="f" stroked="f">
                <v:textbox>
                  <w:txbxContent>
                    <w:p w14:paraId="1618052D" w14:textId="70123FF6" w:rsidR="000172B5" w:rsidRPr="00FB3AE9" w:rsidRDefault="000172B5" w:rsidP="004054DE">
                      <w:pPr>
                        <w:rPr>
                          <w:rFonts w:ascii="Times New Roman" w:eastAsia="SimSun-ExtB" w:hAnsi="Times New Roman" w:cs="Times New Roman"/>
                          <w:b/>
                          <w:color w:val="1E7490"/>
                          <w:sz w:val="80"/>
                          <w:szCs w:val="80"/>
                        </w:rPr>
                      </w:pPr>
                      <w:r w:rsidRPr="00FB3AE9">
                        <w:rPr>
                          <w:rFonts w:ascii="Times New Roman" w:eastAsia="SimSun-ExtB" w:hAnsi="Times New Roman" w:cs="Times New Roman"/>
                          <w:b/>
                          <w:color w:val="1E7490"/>
                          <w:sz w:val="80"/>
                          <w:szCs w:val="80"/>
                          <w:lang w:val="en-US"/>
                        </w:rPr>
                        <w:t>3</w:t>
                      </w:r>
                      <w:r w:rsidRPr="00FB3AE9">
                        <w:rPr>
                          <w:rFonts w:ascii="Times New Roman" w:eastAsia="SimSun-ExtB" w:hAnsi="Times New Roman" w:cs="Times New Roman"/>
                          <w:b/>
                          <w:color w:val="1E7490"/>
                          <w:sz w:val="80"/>
                          <w:szCs w:val="80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</w:p>
    <w:p w14:paraId="60D7261E" w14:textId="62427E8B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38DE2B9C" w14:textId="68D59709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3E3BC9ED" w14:textId="40CE91E0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CE62DE3" w14:textId="53CD7D6F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0EC20115" w14:textId="0FD08E57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80E30B6" w14:textId="5627817E" w:rsidR="009116A6" w:rsidRPr="00B27737" w:rsidRDefault="009116A6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057B3C1A" w14:textId="13F98A3D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3BD74BB" w14:textId="45A28091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634081E" w14:textId="3FF26F39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45284D1A" w14:textId="1C79C37E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622AEFF" w14:textId="714ED56E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BA02A3A" w14:textId="77777777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A80D8BF" w14:textId="1A092530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C0803F5" w14:textId="77777777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A8CAF7D" w14:textId="5A934469" w:rsidR="004054DE" w:rsidRPr="00B27737" w:rsidRDefault="004054DE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2350DF4" w14:textId="69181A4D" w:rsidR="004054DE" w:rsidRPr="00B27737" w:rsidRDefault="004054DE" w:rsidP="004054DE">
      <w:pPr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noProof/>
          <w:color w:val="0D0D0D" w:themeColor="text1" w:themeTint="F2"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3B4C4B" wp14:editId="48792B7B">
                <wp:simplePos x="0" y="0"/>
                <wp:positionH relativeFrom="column">
                  <wp:posOffset>-733587</wp:posOffset>
                </wp:positionH>
                <wp:positionV relativeFrom="paragraph">
                  <wp:posOffset>145415</wp:posOffset>
                </wp:positionV>
                <wp:extent cx="0" cy="1685925"/>
                <wp:effectExtent l="1905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59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7615D" id="Прямая соединительная линия 19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75pt,11.45pt" to="-57.75pt,1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" strokecolor="window" strokeweight="3pt">
                <v:stroke joinstyle="miter"/>
              </v:line>
            </w:pict>
          </mc:Fallback>
        </mc:AlternateContent>
      </w:r>
    </w:p>
    <w:p w14:paraId="6864FE50" w14:textId="5CB5E0AD" w:rsidR="004054DE" w:rsidRPr="00B27737" w:rsidRDefault="00FB3AE9" w:rsidP="004054DE">
      <w:pPr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2"/>
          <w:szCs w:val="28"/>
          <w:bdr w:val="none" w:sz="0" w:space="0" w:color="auto" w:frame="1"/>
          <w:lang w:eastAsia="ru-RU"/>
        </w:rPr>
      </w:pPr>
      <w:r w:rsidRPr="00B27737">
        <w:rPr>
          <w:noProof/>
          <w:color w:val="0D0D0D" w:themeColor="text1" w:themeTint="F2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71C314E" wp14:editId="0D6E5611">
                <wp:simplePos x="0" y="0"/>
                <wp:positionH relativeFrom="margin">
                  <wp:posOffset>-340360</wp:posOffset>
                </wp:positionH>
                <wp:positionV relativeFrom="paragraph">
                  <wp:posOffset>95250</wp:posOffset>
                </wp:positionV>
                <wp:extent cx="6800850" cy="1685925"/>
                <wp:effectExtent l="0" t="0" r="0" b="952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1685925"/>
                        </a:xfrm>
                        <a:prstGeom prst="rect">
                          <a:avLst/>
                        </a:prstGeom>
                        <a:solidFill>
                          <a:srgbClr val="1E749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FBD00" id="Прямоугольник 13" o:spid="_x0000_s1026" style="position:absolute;margin-left:-26.8pt;margin-top:7.5pt;width:535.5pt;height:132.75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" fillcolor="#1e7490" stroked="f" strokeweight="1pt">
                <w10:wrap anchorx="margin"/>
              </v:rect>
            </w:pict>
          </mc:Fallback>
        </mc:AlternateContent>
      </w:r>
    </w:p>
    <w:p w14:paraId="40301A5C" w14:textId="77777777" w:rsidR="00493771" w:rsidRPr="00B27737" w:rsidRDefault="004054DE" w:rsidP="00FB3AE9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36"/>
          <w:szCs w:val="28"/>
          <w:bdr w:val="none" w:sz="0" w:space="0" w:color="auto" w:frame="1"/>
          <w:lang w:eastAsia="ru-RU"/>
        </w:rPr>
        <w:t>МЕТОДИЧЕСКИЕ РЕКОМЕНДАЦИИ</w:t>
      </w: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br/>
        <w:t xml:space="preserve">ДЛЯ ПОДРЯДНЫХ ОРГАНИЗАЦИЙ </w:t>
      </w:r>
    </w:p>
    <w:p w14:paraId="28ACFA80" w14:textId="51A3A1BB" w:rsidR="004054DE" w:rsidRPr="00B27737" w:rsidRDefault="004054DE" w:rsidP="00FB3AE9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 xml:space="preserve">ПО ОФОРМЛЕНИЮ </w:t>
      </w:r>
      <w:r w:rsidR="0035753F"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 xml:space="preserve">И СДАЧЕ </w:t>
      </w: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>ИСПОЛНИТЕЛЬНОЙ ДОКУМЕНТАЦИИ</w:t>
      </w:r>
    </w:p>
    <w:p w14:paraId="37B5B3F6" w14:textId="77777777" w:rsidR="00493771" w:rsidRPr="00B27737" w:rsidRDefault="004054DE" w:rsidP="00FB3AE9">
      <w:pPr>
        <w:spacing w:after="0" w:line="30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 xml:space="preserve">НА РАБОТЫ, ВЫПОЛНЕННЫЕ ПО СТРОИТЕЛЬСТВУ, РАЗВИТИЮ </w:t>
      </w:r>
    </w:p>
    <w:p w14:paraId="5DCB8487" w14:textId="39E60C89" w:rsidR="00493771" w:rsidRPr="00B27737" w:rsidRDefault="00C96602" w:rsidP="00FB3AE9">
      <w:pPr>
        <w:spacing w:after="0" w:line="300" w:lineRule="auto"/>
        <w:ind w:firstLine="284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 xml:space="preserve">                                   </w:t>
      </w:r>
      <w:r w:rsidR="004054DE"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>И РЕКОНСТРУКЦИИ СЕТЕЙ СВЯЗИ</w:t>
      </w:r>
    </w:p>
    <w:p w14:paraId="0F12BC4C" w14:textId="2785651E" w:rsidR="004054DE" w:rsidRPr="00B27737" w:rsidRDefault="00C96602" w:rsidP="00FB3AE9">
      <w:pPr>
        <w:spacing w:after="0" w:line="300" w:lineRule="auto"/>
        <w:ind w:firstLine="284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8"/>
          <w:bdr w:val="none" w:sz="0" w:space="0" w:color="auto" w:frame="1"/>
          <w:lang w:eastAsia="ru-RU"/>
        </w:rPr>
        <w:t xml:space="preserve">                                  </w:t>
      </w:r>
      <w:r w:rsidR="004054DE" w:rsidRPr="00B27737">
        <w:rPr>
          <w:rFonts w:ascii="Times New Roman" w:eastAsia="Times New Roman" w:hAnsi="Times New Roman" w:cs="Times New Roman"/>
          <w:b/>
          <w:bCs/>
          <w:color w:val="FFFFFF" w:themeColor="background1"/>
          <w:sz w:val="32"/>
          <w:szCs w:val="28"/>
          <w:bdr w:val="none" w:sz="0" w:space="0" w:color="auto" w:frame="1"/>
          <w:lang w:eastAsia="ru-RU"/>
        </w:rPr>
        <w:t>ПАО «БАШИНФОРМСВЯЗЬ»</w:t>
      </w:r>
    </w:p>
    <w:p w14:paraId="5B848048" w14:textId="77777777" w:rsidR="004054DE" w:rsidRPr="00B27737" w:rsidRDefault="004054DE" w:rsidP="004054DE">
      <w:pPr>
        <w:spacing w:after="0" w:line="320" w:lineRule="atLeast"/>
        <w:jc w:val="center"/>
        <w:rPr>
          <w:color w:val="0D0D0D" w:themeColor="text1" w:themeTint="F2"/>
        </w:rPr>
      </w:pPr>
    </w:p>
    <w:p w14:paraId="053A39A7" w14:textId="77777777" w:rsidR="004054DE" w:rsidRPr="00B27737" w:rsidRDefault="004054DE" w:rsidP="004054DE">
      <w:pPr>
        <w:rPr>
          <w:color w:val="0D0D0D" w:themeColor="text1" w:themeTint="F2"/>
        </w:rPr>
      </w:pPr>
    </w:p>
    <w:p w14:paraId="25C279EF" w14:textId="77777777" w:rsidR="004054DE" w:rsidRPr="00B27737" w:rsidRDefault="004054DE" w:rsidP="004054DE">
      <w:pPr>
        <w:rPr>
          <w:color w:val="0D0D0D" w:themeColor="text1" w:themeTint="F2"/>
        </w:rPr>
      </w:pPr>
    </w:p>
    <w:p w14:paraId="30CC9D7E" w14:textId="77777777" w:rsidR="004054DE" w:rsidRPr="00B27737" w:rsidRDefault="004054DE" w:rsidP="004054DE">
      <w:pPr>
        <w:rPr>
          <w:color w:val="0D0D0D" w:themeColor="text1" w:themeTint="F2"/>
        </w:rPr>
      </w:pPr>
    </w:p>
    <w:p w14:paraId="34C2B22E" w14:textId="77777777" w:rsidR="004054DE" w:rsidRPr="00B27737" w:rsidRDefault="004054DE" w:rsidP="004054DE">
      <w:pPr>
        <w:rPr>
          <w:color w:val="0D0D0D" w:themeColor="text1" w:themeTint="F2"/>
        </w:rPr>
      </w:pPr>
    </w:p>
    <w:p w14:paraId="5CE88A17" w14:textId="77777777" w:rsidR="00FB3AE9" w:rsidRDefault="00FB3AE9" w:rsidP="004054DE">
      <w:pPr>
        <w:spacing w:after="0" w:line="21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0E382596" w14:textId="77777777" w:rsidR="004054DE" w:rsidRPr="00B27737" w:rsidRDefault="004054DE" w:rsidP="004054DE">
      <w:pPr>
        <w:spacing w:after="0" w:line="21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27737">
        <w:rPr>
          <w:noProof/>
          <w:color w:val="0D0D0D" w:themeColor="text1" w:themeTint="F2"/>
          <w:lang w:eastAsia="ru-R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E0109F8" wp14:editId="38E85B24">
                <wp:simplePos x="0" y="0"/>
                <wp:positionH relativeFrom="margin">
                  <wp:posOffset>-80010</wp:posOffset>
                </wp:positionH>
                <wp:positionV relativeFrom="paragraph">
                  <wp:posOffset>358140</wp:posOffset>
                </wp:positionV>
                <wp:extent cx="5981700" cy="681990"/>
                <wp:effectExtent l="0" t="0" r="0" b="381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681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BE291" w14:textId="3908D71B" w:rsidR="000172B5" w:rsidRDefault="000172B5" w:rsidP="004054DE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109F8" id="Надпись 6" o:spid="_x0000_s1028" type="#_x0000_t202" style="position:absolute;margin-left:-6.3pt;margin-top:28.2pt;width:471pt;height:53.7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" filled="f" stroked="f">
                <v:textbox>
                  <w:txbxContent>
                    <w:p w14:paraId="243BE291" w14:textId="3908D71B" w:rsidR="000172B5" w:rsidRDefault="000172B5" w:rsidP="004054DE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B069634" w14:textId="77777777" w:rsidR="004054DE" w:rsidRPr="00B27737" w:rsidRDefault="004054DE" w:rsidP="004054DE">
      <w:pPr>
        <w:spacing w:after="0" w:line="21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7E3E1062" w14:textId="77777777" w:rsidR="004054DE" w:rsidRPr="00B27737" w:rsidRDefault="004054DE" w:rsidP="004054DE">
      <w:pPr>
        <w:spacing w:after="0" w:line="21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6E2F7111" w14:textId="77777777" w:rsidR="004054DE" w:rsidRPr="00B27737" w:rsidRDefault="004054DE" w:rsidP="004054DE">
      <w:pPr>
        <w:spacing w:after="0" w:line="21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2D118C6B" w14:textId="77777777" w:rsidR="004054DE" w:rsidRPr="00B27737" w:rsidRDefault="004054DE" w:rsidP="004054DE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</w:t>
      </w:r>
    </w:p>
    <w:p w14:paraId="1544A670" w14:textId="29155BF0" w:rsidR="004054DE" w:rsidRPr="00B27737" w:rsidRDefault="004054DE" w:rsidP="004054DE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г</w:t>
      </w:r>
      <w:r w:rsidR="009116A6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. Уфа 2017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г.</w:t>
      </w:r>
    </w:p>
    <w:p w14:paraId="1DFD2231" w14:textId="77777777" w:rsidR="009116A6" w:rsidRPr="00B27737" w:rsidRDefault="009116A6" w:rsidP="004054DE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14:paraId="4A10EC1A" w14:textId="77777777" w:rsidR="00493771" w:rsidRPr="00B27737" w:rsidRDefault="00493771" w:rsidP="004054DE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0715FF3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lastRenderedPageBreak/>
        <w:t>ПУБЛИЧНОЕ АКЦИОНЕРНОЕ ОБЩЕСТВО</w:t>
      </w:r>
    </w:p>
    <w:p w14:paraId="287ADF2C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«БАШИНФОРМСВЯЗЬ»</w:t>
      </w:r>
    </w:p>
    <w:p w14:paraId="0CD0520F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EE8D055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48D2046" w14:textId="77777777" w:rsidR="004054DE" w:rsidRPr="00B27737" w:rsidRDefault="004054DE" w:rsidP="004054DE">
      <w:pPr>
        <w:shd w:val="clear" w:color="auto" w:fill="FFFFFF"/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МЕТОДИЧЕСКИЕ РЕКОМЕНДАЦИИ</w:t>
      </w:r>
    </w:p>
    <w:p w14:paraId="5B9C21BC" w14:textId="127C70D8" w:rsidR="006A642D" w:rsidRPr="00B27737" w:rsidRDefault="009116A6" w:rsidP="00DB6659">
      <w:pPr>
        <w:shd w:val="clear" w:color="auto" w:fill="FFFFFF"/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32"/>
          <w:szCs w:val="28"/>
          <w:bdr w:val="none" w:sz="0" w:space="0" w:color="auto" w:frame="1"/>
          <w:lang w:eastAsia="ru-RU"/>
        </w:rPr>
        <w:t>3</w:t>
      </w:r>
      <w:r w:rsidR="004054DE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32"/>
          <w:szCs w:val="28"/>
          <w:bdr w:val="none" w:sz="0" w:space="0" w:color="auto" w:frame="1"/>
          <w:lang w:eastAsia="ru-RU"/>
        </w:rPr>
        <w:t>-я редакция</w:t>
      </w:r>
    </w:p>
    <w:p w14:paraId="559CB6DD" w14:textId="0D80768D" w:rsidR="004054DE" w:rsidRPr="00B27737" w:rsidRDefault="000160BF" w:rsidP="00DB2B53">
      <w:pPr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br/>
      </w:r>
      <w:r w:rsidR="00147A31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ДЛЯ ПОДРЯДНЫХ ОРГАНИЗАЦИЙ </w:t>
      </w:r>
      <w:r w:rsidR="00467D8B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ПО ОФОРМЛЕНИЮ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 </w:t>
      </w:r>
      <w:r w:rsidR="0035753F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И СДАЧЕ</w:t>
      </w:r>
    </w:p>
    <w:p w14:paraId="0FC72010" w14:textId="78201C1E" w:rsidR="00D91146" w:rsidRPr="00B27737" w:rsidRDefault="000160BF" w:rsidP="00DB2B53">
      <w:pPr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ИСПОЛНИТЕЛЬНОЙ ДОКУМЕНТАЦИИ</w:t>
      </w:r>
    </w:p>
    <w:p w14:paraId="6525B577" w14:textId="67B9952C" w:rsidR="000160BF" w:rsidRPr="00B27737" w:rsidRDefault="00197F24" w:rsidP="00DB2B53">
      <w:pPr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НА </w:t>
      </w:r>
      <w:r w:rsidR="00D91146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РАБОТ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Ы, ВЫПОЛНЕННЫЕ</w:t>
      </w:r>
      <w:r w:rsidR="004054DE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 </w:t>
      </w:r>
      <w:r w:rsidR="000160BF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ПО СТРОИТЕЛЬСТВУ, </w:t>
      </w:r>
      <w:r w:rsidR="003C0595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РАЗВИТИЮ И РЕКОНСТРУКЦИИ СЕТЕЙ СВЯЗИ</w:t>
      </w:r>
      <w:r w:rsidR="00680791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 ПАО «БАШИНФОРМСВЯЗЬ»</w:t>
      </w:r>
    </w:p>
    <w:p w14:paraId="72AF8426" w14:textId="31B4EE84" w:rsidR="003C0595" w:rsidRPr="00B27737" w:rsidRDefault="003C0595" w:rsidP="00DB2B53">
      <w:pPr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F7A5A2F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noProof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788F4A35" wp14:editId="2C1EB93C">
            <wp:extent cx="1220362" cy="971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Документ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130" cy="982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281A2" w14:textId="77777777" w:rsidR="004054DE" w:rsidRPr="00B27737" w:rsidRDefault="004054DE" w:rsidP="004054D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3940569" w14:textId="77777777" w:rsidR="004054DE" w:rsidRPr="00B27737" w:rsidRDefault="004054DE" w:rsidP="004054DE">
      <w:pPr>
        <w:shd w:val="clear" w:color="auto" w:fill="FFFFFF"/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0A053A7" w14:textId="3D8C01F0" w:rsidR="004054DE" w:rsidRPr="00B27737" w:rsidRDefault="004054DE" w:rsidP="004054DE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разработаны отделом </w:t>
      </w:r>
      <w:r w:rsidR="009116A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строительства технической инфраструктуры ПАО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«Башинформсвязь»</w:t>
      </w:r>
    </w:p>
    <w:p w14:paraId="11B60497" w14:textId="77777777" w:rsidR="004054DE" w:rsidRPr="00B27737" w:rsidRDefault="004054DE" w:rsidP="004054DE">
      <w:pPr>
        <w:shd w:val="clear" w:color="auto" w:fill="FFFFFF"/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</w:t>
      </w:r>
    </w:p>
    <w:p w14:paraId="0EDABCF2" w14:textId="444F30D9" w:rsidR="004054DE" w:rsidRPr="00B27737" w:rsidRDefault="005660C4" w:rsidP="005660C4">
      <w:pPr>
        <w:shd w:val="clear" w:color="auto" w:fill="FFFFFF"/>
        <w:spacing w:after="0" w:line="210" w:lineRule="atLeast"/>
        <w:ind w:firstLine="283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</w:t>
      </w:r>
      <w:r w:rsidR="009116A6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г. Уфа 2017</w:t>
      </w:r>
    </w:p>
    <w:p w14:paraId="62587222" w14:textId="55564A50" w:rsidR="00467D8B" w:rsidRPr="00B27737" w:rsidRDefault="00D91146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</w:t>
      </w:r>
    </w:p>
    <w:p w14:paraId="761F7A29" w14:textId="2DB00BD2" w:rsidR="00D91146" w:rsidRPr="00B27737" w:rsidRDefault="00D91146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E63E11D" w14:textId="77777777" w:rsidR="00887AC4" w:rsidRPr="00B27737" w:rsidRDefault="004054DE" w:rsidP="004054DE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Методические рекомендации </w:t>
      </w:r>
      <w:r w:rsidR="009116A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3</w:t>
      </w:r>
      <w:r w:rsidR="001E5EB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-й редакции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содержат в себе скорректированные по результатам использования предыдущей версии методических рекомендаций методику, основные требовани</w:t>
      </w:r>
      <w:r w:rsidR="00887AC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я, образцы оформления 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бланки исполнительной документации по выполненным объектам капитального строительства</w:t>
      </w:r>
      <w:r w:rsidR="00887AC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и модернизации.</w:t>
      </w:r>
    </w:p>
    <w:p w14:paraId="3F9736DE" w14:textId="63F078F9" w:rsidR="00887AC4" w:rsidRPr="00B27737" w:rsidRDefault="004054DE" w:rsidP="004054DE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Целью создания является </w:t>
      </w:r>
      <w:r w:rsidR="00887AC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обеспечение своевременного и качественного выполнения Подрядчиком договорных обязательств перед Заказчиком в части предъявления и сдачи исполнительной документации, а также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необходимость внедрения наиболее эффективных, рациональных вариантов оформления данного вида документации, с конкретными требованиями и образцами оформления результатов этих работ.</w:t>
      </w:r>
      <w:r w:rsidR="001E5EB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4D3F1402" w14:textId="51F54545" w:rsidR="004054DE" w:rsidRPr="00B27737" w:rsidRDefault="001E5EBA" w:rsidP="004054DE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Данные рекомендации являются неотъемлемой частью Договора</w:t>
      </w:r>
      <w:r w:rsidR="00887AC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(в виде Приложения)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между Подрядчиком и ПАО «Башинформсвязь».</w:t>
      </w:r>
    </w:p>
    <w:p w14:paraId="07EF7D87" w14:textId="77777777" w:rsidR="004054DE" w:rsidRPr="00B27737" w:rsidRDefault="004054DE" w:rsidP="004054DE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Методические рекомендации разрабатываются и перерабатываются в системе ПАО «Башинформсвязь» для обеспечения мероприятий по вводу построенных объектов связи в эксплуатацию, надлежащего функционирования системы технического учёта эксплуатируемых сетей связи и их развития, регламентации и установления единообразия взаимодействия подразделений компании при ведении работ по основной производственной деятельности как между собой, так и с подрядчиками.</w:t>
      </w:r>
    </w:p>
    <w:p w14:paraId="7938FB04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A02CD01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87F5F46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4976FE4F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506FC88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2812D376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54718A0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4388AC42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D453CCF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43AD36D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55B088E" w14:textId="77777777" w:rsidR="00DB6659" w:rsidRDefault="00DB6659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21D14EEF" w14:textId="77777777" w:rsidR="00B27737" w:rsidRDefault="00B27737" w:rsidP="00B27737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0E727C0D" w14:textId="447B0D9C" w:rsidR="00B27737" w:rsidRDefault="00B27737" w:rsidP="00B27737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  <w:t>СОДЕРЖАНИЕ</w:t>
      </w:r>
    </w:p>
    <w:p w14:paraId="76C37C0E" w14:textId="77777777" w:rsidR="00B27737" w:rsidRDefault="00B27737" w:rsidP="00B27737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8074"/>
      </w:tblGrid>
      <w:tr w:rsidR="003C653B" w14:paraId="36CF2BB4" w14:textId="77777777" w:rsidTr="003C653B">
        <w:tc>
          <w:tcPr>
            <w:tcW w:w="1555" w:type="dxa"/>
          </w:tcPr>
          <w:p w14:paraId="5A5A60E2" w14:textId="6730BF2C" w:rsidR="003C653B" w:rsidRPr="00A970EC" w:rsidRDefault="003C653B" w:rsidP="00B277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№ стр.</w:t>
            </w:r>
          </w:p>
        </w:tc>
        <w:tc>
          <w:tcPr>
            <w:tcW w:w="8074" w:type="dxa"/>
          </w:tcPr>
          <w:p w14:paraId="5843A99F" w14:textId="1B8D1E50" w:rsidR="003C653B" w:rsidRPr="00A970EC" w:rsidRDefault="003C653B" w:rsidP="00B277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Наименование главы, раздела, пункта</w:t>
            </w:r>
          </w:p>
        </w:tc>
      </w:tr>
      <w:tr w:rsidR="00A970EC" w14:paraId="32BBB760" w14:textId="77777777" w:rsidTr="00A970EC">
        <w:trPr>
          <w:trHeight w:val="70"/>
        </w:trPr>
        <w:tc>
          <w:tcPr>
            <w:tcW w:w="1555" w:type="dxa"/>
            <w:shd w:val="clear" w:color="auto" w:fill="1E7490"/>
          </w:tcPr>
          <w:p w14:paraId="25546660" w14:textId="77777777" w:rsidR="00A970EC" w:rsidRPr="00A970EC" w:rsidRDefault="00A970EC" w:rsidP="00B277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6"/>
                <w:szCs w:val="28"/>
              </w:rPr>
            </w:pPr>
          </w:p>
        </w:tc>
        <w:tc>
          <w:tcPr>
            <w:tcW w:w="8074" w:type="dxa"/>
            <w:shd w:val="clear" w:color="auto" w:fill="1E7490"/>
          </w:tcPr>
          <w:p w14:paraId="31E82AB9" w14:textId="77777777" w:rsidR="00A970EC" w:rsidRPr="00A970EC" w:rsidRDefault="00A970EC" w:rsidP="00B2773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6"/>
                <w:szCs w:val="28"/>
              </w:rPr>
            </w:pPr>
          </w:p>
        </w:tc>
      </w:tr>
      <w:tr w:rsidR="003C653B" w14:paraId="0C8BDC8A" w14:textId="77777777" w:rsidTr="004A14E6">
        <w:tc>
          <w:tcPr>
            <w:tcW w:w="1555" w:type="dxa"/>
            <w:vAlign w:val="center"/>
          </w:tcPr>
          <w:p w14:paraId="44CC644B" w14:textId="0FD09352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3</w:t>
            </w:r>
          </w:p>
        </w:tc>
        <w:tc>
          <w:tcPr>
            <w:tcW w:w="8074" w:type="dxa"/>
          </w:tcPr>
          <w:p w14:paraId="70306B28" w14:textId="314A398D" w:rsidR="003C653B" w:rsidRDefault="00402696" w:rsidP="00A970EC">
            <w:pP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8"/>
              </w:rPr>
            </w:pPr>
            <w:r w:rsidRPr="00B2773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Глоссарий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терминов и сокращений  </w:t>
            </w:r>
          </w:p>
        </w:tc>
      </w:tr>
      <w:tr w:rsidR="003C653B" w14:paraId="2598D712" w14:textId="77777777" w:rsidTr="004A14E6">
        <w:tc>
          <w:tcPr>
            <w:tcW w:w="1555" w:type="dxa"/>
            <w:vAlign w:val="center"/>
          </w:tcPr>
          <w:p w14:paraId="6C98491C" w14:textId="4FB0635D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5</w:t>
            </w:r>
          </w:p>
        </w:tc>
        <w:tc>
          <w:tcPr>
            <w:tcW w:w="8074" w:type="dxa"/>
          </w:tcPr>
          <w:p w14:paraId="2939B31B" w14:textId="7158A6F8" w:rsidR="003C653B" w:rsidRDefault="00402696" w:rsidP="00A970EC">
            <w:pP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Общие положения   </w:t>
            </w:r>
          </w:p>
        </w:tc>
      </w:tr>
      <w:tr w:rsidR="003C653B" w14:paraId="2A035086" w14:textId="77777777" w:rsidTr="004A14E6">
        <w:tc>
          <w:tcPr>
            <w:tcW w:w="1555" w:type="dxa"/>
            <w:vAlign w:val="center"/>
          </w:tcPr>
          <w:p w14:paraId="737F9338" w14:textId="3CE0D7ED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7</w:t>
            </w:r>
          </w:p>
        </w:tc>
        <w:tc>
          <w:tcPr>
            <w:tcW w:w="8074" w:type="dxa"/>
          </w:tcPr>
          <w:p w14:paraId="003FC8B4" w14:textId="70600D0F" w:rsidR="003C653B" w:rsidRPr="00402696" w:rsidRDefault="00B62B1D" w:rsidP="00A970EC">
            <w:pP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Общий</w:t>
            </w:r>
            <w:r w:rsidR="00402696"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регламент по созданию, оформлению и сдаче исполнительной документации Заказчику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(</w:t>
            </w:r>
            <w:r w:rsidR="00A970EC"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Приложение № 1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)</w:t>
            </w:r>
          </w:p>
        </w:tc>
      </w:tr>
      <w:tr w:rsidR="003C653B" w14:paraId="60630F58" w14:textId="77777777" w:rsidTr="004A14E6">
        <w:tc>
          <w:tcPr>
            <w:tcW w:w="1555" w:type="dxa"/>
            <w:vAlign w:val="center"/>
          </w:tcPr>
          <w:p w14:paraId="5C34E1D2" w14:textId="18C88394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9</w:t>
            </w:r>
          </w:p>
        </w:tc>
        <w:tc>
          <w:tcPr>
            <w:tcW w:w="8074" w:type="dxa"/>
          </w:tcPr>
          <w:p w14:paraId="73C825E7" w14:textId="765919A9" w:rsidR="003C653B" w:rsidRDefault="00B62B1D" w:rsidP="00A970EC">
            <w:pPr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Состав</w:t>
            </w:r>
            <w:r w:rsidR="00402696" w:rsidRPr="003C653B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комплекта исполнительной документации, оформляемый Подрядчиком, выполняющим работы по договору с ПАО «Башинформсвязь» на сдаваемый объект строительства </w:t>
            </w:r>
            <w:r w:rsidRPr="003C653B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или 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модернизации</w:t>
            </w:r>
            <w:r w:rsidR="00402696" w:rsidRPr="003C653B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.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(Приложение № 2)</w:t>
            </w:r>
          </w:p>
        </w:tc>
      </w:tr>
      <w:tr w:rsidR="003C653B" w14:paraId="6CEB8398" w14:textId="77777777" w:rsidTr="004A14E6">
        <w:tc>
          <w:tcPr>
            <w:tcW w:w="1555" w:type="dxa"/>
            <w:vAlign w:val="center"/>
          </w:tcPr>
          <w:p w14:paraId="535089B2" w14:textId="5F6C8E7E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9</w:t>
            </w:r>
          </w:p>
        </w:tc>
        <w:tc>
          <w:tcPr>
            <w:tcW w:w="8074" w:type="dxa"/>
          </w:tcPr>
          <w:p w14:paraId="53BF4CA0" w14:textId="3AB40830" w:rsidR="003C653B" w:rsidRPr="00A970EC" w:rsidRDefault="0019628E" w:rsidP="00A970EC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п.1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Состав документов по В2В (В2О, В2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G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)</w:t>
            </w:r>
          </w:p>
        </w:tc>
      </w:tr>
      <w:tr w:rsidR="003C653B" w14:paraId="22EE788D" w14:textId="77777777" w:rsidTr="004A14E6">
        <w:tc>
          <w:tcPr>
            <w:tcW w:w="1555" w:type="dxa"/>
            <w:vAlign w:val="center"/>
          </w:tcPr>
          <w:p w14:paraId="22244685" w14:textId="62A36DC9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13</w:t>
            </w:r>
          </w:p>
        </w:tc>
        <w:tc>
          <w:tcPr>
            <w:tcW w:w="8074" w:type="dxa"/>
          </w:tcPr>
          <w:p w14:paraId="64B23029" w14:textId="27AAF35A" w:rsidR="003C653B" w:rsidRPr="00A970EC" w:rsidRDefault="0019628E" w:rsidP="00A970EC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color w:val="0D0D0D" w:themeColor="text1" w:themeTint="F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п.2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Состав документов по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FTTB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, КТВ</w:t>
            </w:r>
          </w:p>
        </w:tc>
      </w:tr>
      <w:tr w:rsidR="003C653B" w14:paraId="10594FD6" w14:textId="77777777" w:rsidTr="004A14E6">
        <w:tc>
          <w:tcPr>
            <w:tcW w:w="1555" w:type="dxa"/>
            <w:vAlign w:val="center"/>
          </w:tcPr>
          <w:p w14:paraId="31938307" w14:textId="32B79515" w:rsidR="003C653B" w:rsidRPr="00402696" w:rsidRDefault="003C653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16</w:t>
            </w:r>
          </w:p>
        </w:tc>
        <w:tc>
          <w:tcPr>
            <w:tcW w:w="8074" w:type="dxa"/>
          </w:tcPr>
          <w:p w14:paraId="03167A2A" w14:textId="64469C55" w:rsidR="003C653B" w:rsidRPr="00A970EC" w:rsidRDefault="0019628E" w:rsidP="00A970EC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color w:val="0D0D0D" w:themeColor="text1" w:themeTint="F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п.3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Состав документов по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PON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(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P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2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P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)</w:t>
            </w:r>
          </w:p>
        </w:tc>
      </w:tr>
      <w:tr w:rsidR="003C653B" w14:paraId="4920CAA7" w14:textId="77777777" w:rsidTr="004A14E6">
        <w:tc>
          <w:tcPr>
            <w:tcW w:w="1555" w:type="dxa"/>
            <w:vAlign w:val="center"/>
          </w:tcPr>
          <w:p w14:paraId="53DC6D9D" w14:textId="011BA325" w:rsidR="003C653B" w:rsidRPr="00402696" w:rsidRDefault="00402696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19</w:t>
            </w:r>
          </w:p>
        </w:tc>
        <w:tc>
          <w:tcPr>
            <w:tcW w:w="8074" w:type="dxa"/>
          </w:tcPr>
          <w:p w14:paraId="4A66142C" w14:textId="03E86484" w:rsidR="003C653B" w:rsidRPr="0019628E" w:rsidRDefault="0019628E" w:rsidP="00A970EC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color w:val="0D0D0D" w:themeColor="text1" w:themeTint="F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п.4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Состав документов по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  <w:lang w:val="en-US"/>
              </w:rPr>
              <w:t>ADSL</w:t>
            </w:r>
          </w:p>
        </w:tc>
      </w:tr>
      <w:tr w:rsidR="003C653B" w14:paraId="27A5B918" w14:textId="77777777" w:rsidTr="004A14E6">
        <w:tc>
          <w:tcPr>
            <w:tcW w:w="1555" w:type="dxa"/>
            <w:vAlign w:val="center"/>
          </w:tcPr>
          <w:p w14:paraId="0A0B4D60" w14:textId="1C4E6E34" w:rsidR="003C653B" w:rsidRPr="00402696" w:rsidRDefault="00402696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22</w:t>
            </w:r>
          </w:p>
        </w:tc>
        <w:tc>
          <w:tcPr>
            <w:tcW w:w="8074" w:type="dxa"/>
          </w:tcPr>
          <w:p w14:paraId="6EA41425" w14:textId="0564C432" w:rsidR="003C653B" w:rsidRPr="00532469" w:rsidRDefault="0019628E" w:rsidP="00A970EC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color w:val="0D0D0D" w:themeColor="text1" w:themeTint="F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 xml:space="preserve">п.5 </w:t>
            </w:r>
            <w:r w:rsidR="00B62B1D" w:rsidRPr="00A970EC">
              <w:rPr>
                <w:rFonts w:ascii="Times New Roman" w:hAnsi="Times New Roman" w:cs="Times New Roman"/>
                <w:bCs/>
                <w:color w:val="0D0D0D" w:themeColor="text1" w:themeTint="F2"/>
                <w:szCs w:val="28"/>
              </w:rPr>
              <w:t>Состав документов по ЛКСС</w:t>
            </w:r>
          </w:p>
        </w:tc>
      </w:tr>
      <w:tr w:rsidR="003C653B" w14:paraId="4A8560A8" w14:textId="77777777" w:rsidTr="004A14E6">
        <w:tc>
          <w:tcPr>
            <w:tcW w:w="1555" w:type="dxa"/>
            <w:vAlign w:val="center"/>
          </w:tcPr>
          <w:p w14:paraId="0374B893" w14:textId="07E6775E" w:rsidR="003C653B" w:rsidRPr="00402696" w:rsidRDefault="00402696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402696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25</w:t>
            </w:r>
          </w:p>
        </w:tc>
        <w:tc>
          <w:tcPr>
            <w:tcW w:w="8074" w:type="dxa"/>
          </w:tcPr>
          <w:p w14:paraId="2FD99DBE" w14:textId="7A99561A" w:rsidR="003C653B" w:rsidRPr="00B62B1D" w:rsidRDefault="00B62B1D" w:rsidP="00A970EC">
            <w:pP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 w:rsidRPr="00B62B1D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Поясняющие определения документов из комплекта исполнительно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й документации из Приложения №</w:t>
            </w:r>
            <w:r w:rsidR="003641C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 xml:space="preserve"> 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2 (Приложение № 3)</w:t>
            </w:r>
          </w:p>
        </w:tc>
      </w:tr>
      <w:tr w:rsidR="003C653B" w14:paraId="60C7BBF8" w14:textId="77777777" w:rsidTr="004A14E6">
        <w:tc>
          <w:tcPr>
            <w:tcW w:w="1555" w:type="dxa"/>
            <w:vAlign w:val="center"/>
          </w:tcPr>
          <w:p w14:paraId="79D9F6AD" w14:textId="6431C276" w:rsidR="003C653B" w:rsidRPr="00402696" w:rsidRDefault="006D6E5B" w:rsidP="004A14E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29</w:t>
            </w:r>
          </w:p>
        </w:tc>
        <w:tc>
          <w:tcPr>
            <w:tcW w:w="8074" w:type="dxa"/>
          </w:tcPr>
          <w:p w14:paraId="39D94F66" w14:textId="30C8152B" w:rsidR="003C653B" w:rsidRDefault="00B62B1D" w:rsidP="00A970EC">
            <w:pPr>
              <w:spacing w:line="259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8"/>
              </w:rPr>
            </w:pPr>
            <w:r w:rsidRPr="003C653B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Перечень документов в сборнике «Об</w:t>
            </w:r>
            <w:r w:rsidR="00A970E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8"/>
              </w:rPr>
              <w:t>разцы заполнения (бланки) и РД» (Приложение № 4)</w:t>
            </w:r>
          </w:p>
        </w:tc>
      </w:tr>
    </w:tbl>
    <w:p w14:paraId="5033A91E" w14:textId="77777777" w:rsidR="003C653B" w:rsidRDefault="003C653B" w:rsidP="003C653B">
      <w:pPr>
        <w:spacing w:after="0" w:line="240" w:lineRule="auto"/>
        <w:ind w:left="1843" w:hanging="1843"/>
        <w:rPr>
          <w:rFonts w:ascii="Times New Roman" w:hAnsi="Times New Roman" w:cs="Times New Roman"/>
          <w:bCs/>
          <w:color w:val="0D0D0D" w:themeColor="text1" w:themeTint="F2"/>
          <w:sz w:val="24"/>
          <w:szCs w:val="28"/>
        </w:rPr>
      </w:pPr>
    </w:p>
    <w:p w14:paraId="2D6D6123" w14:textId="77777777" w:rsidR="003C653B" w:rsidRDefault="003C653B" w:rsidP="00B27737">
      <w:pPr>
        <w:rPr>
          <w:rFonts w:ascii="Times New Roman" w:hAnsi="Times New Roman" w:cs="Times New Roman"/>
          <w:bCs/>
          <w:color w:val="0D0D0D" w:themeColor="text1" w:themeTint="F2"/>
          <w:sz w:val="24"/>
          <w:szCs w:val="28"/>
        </w:rPr>
      </w:pPr>
    </w:p>
    <w:p w14:paraId="7C9CC339" w14:textId="77777777" w:rsidR="00B27737" w:rsidRPr="00B27737" w:rsidRDefault="00B27737" w:rsidP="00B27737">
      <w:pPr>
        <w:rPr>
          <w:rFonts w:ascii="Times New Roman" w:hAnsi="Times New Roman" w:cs="Times New Roman"/>
          <w:bCs/>
          <w:color w:val="0D0D0D" w:themeColor="text1" w:themeTint="F2"/>
          <w:sz w:val="24"/>
          <w:szCs w:val="28"/>
        </w:rPr>
      </w:pPr>
    </w:p>
    <w:p w14:paraId="590DC0CF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50D4C698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0DD3A624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0B995C4B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157658FA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78403D58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537E4098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2D80E927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457D4027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711300D7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6BC39F03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4AB81F4A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149534A0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3B109054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057DB4D2" w14:textId="77777777" w:rsidR="00B27737" w:rsidRDefault="00B27737" w:rsidP="004054DE">
      <w:pP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</w:p>
    <w:p w14:paraId="2609289A" w14:textId="77777777" w:rsidR="004054DE" w:rsidRPr="00B27737" w:rsidRDefault="004054DE" w:rsidP="00A970EC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8"/>
        </w:rPr>
        <w:t>Глоссарий терминов и сокращений</w:t>
      </w:r>
    </w:p>
    <w:p w14:paraId="48676334" w14:textId="77777777" w:rsidR="004054DE" w:rsidRPr="00B27737" w:rsidRDefault="004054DE" w:rsidP="004054DE">
      <w:pPr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</w:p>
    <w:p w14:paraId="6ED3FC41" w14:textId="168D19A7" w:rsidR="00F86562" w:rsidRPr="00B27737" w:rsidRDefault="00F86562" w:rsidP="004054DE">
      <w:pPr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916184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АВШ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антивандальный шкаф для сетей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FTTB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, В2В и пр., он же телекоммуникационный шкаф (см. 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ТШ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)</w:t>
      </w:r>
    </w:p>
    <w:p w14:paraId="26D2A81D" w14:textId="6E02FC95" w:rsidR="00207826" w:rsidRPr="00B27737" w:rsidRDefault="00207826" w:rsidP="004054DE">
      <w:pPr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АК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антивандальная коробка (для размещения ТАН в сетях КТВ)</w:t>
      </w:r>
    </w:p>
    <w:p w14:paraId="24E82D4F" w14:textId="071D2EE0" w:rsidR="009116A6" w:rsidRPr="00B27737" w:rsidRDefault="009116A6" w:rsidP="004054DE">
      <w:pPr>
        <w:spacing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</w:pPr>
      <w:r w:rsidRPr="005A6708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 xml:space="preserve">АРК- </w:t>
      </w:r>
      <w:r w:rsidRPr="005A6708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акт Рабочей комиссии Заказчика</w:t>
      </w:r>
    </w:p>
    <w:p w14:paraId="415591C4" w14:textId="77777777" w:rsidR="004054DE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 xml:space="preserve">АСО-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аналитическая справка объекта [</w:t>
      </w:r>
      <w:r w:rsidRPr="00B27737">
        <w:rPr>
          <w:rFonts w:ascii="Times New Roman" w:hAnsi="Times New Roman" w:cs="Times New Roman"/>
          <w:i/>
          <w:color w:val="0D0D0D" w:themeColor="text1" w:themeTint="F2"/>
          <w:sz w:val="24"/>
          <w:szCs w:val="28"/>
        </w:rPr>
        <w:t>капитального строительства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]</w:t>
      </w:r>
    </w:p>
    <w:p w14:paraId="08D8B1D5" w14:textId="7C2AE269" w:rsidR="005A6708" w:rsidRPr="00B27737" w:rsidRDefault="005A6708" w:rsidP="004054DE">
      <w:pPr>
        <w:spacing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</w:pPr>
      <w:r w:rsidRPr="005A6708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ВОК</w:t>
      </w:r>
      <w:r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волоконно-оптический кабель</w:t>
      </w:r>
    </w:p>
    <w:p w14:paraId="0AC5D7CF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ВСН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ведомственные строительные нормы</w:t>
      </w:r>
    </w:p>
    <w:p w14:paraId="3E6EA0F6" w14:textId="1431A5E6" w:rsidR="00A479B8" w:rsidRPr="00B27737" w:rsidRDefault="00A479B8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ГНБ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горизонтальное направленное бурение</w:t>
      </w:r>
    </w:p>
    <w:p w14:paraId="06C64E9E" w14:textId="27FB59FE" w:rsidR="00157A30" w:rsidRPr="00B27737" w:rsidRDefault="00157A30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ДРС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домовая распределительная сеть</w:t>
      </w:r>
    </w:p>
    <w:p w14:paraId="74EDFC9D" w14:textId="156F90E4" w:rsidR="003447D2" w:rsidRPr="00B27737" w:rsidRDefault="003447D2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5A6708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Заказчик</w:t>
      </w:r>
      <w:r w:rsidRPr="005A6708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ПАО «Башинформсвязь»</w:t>
      </w:r>
    </w:p>
    <w:p w14:paraId="62F4DE3D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ИД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исполнительная документация</w:t>
      </w:r>
    </w:p>
    <w:p w14:paraId="66FEB348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КИД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комплект исполнительной документации</w:t>
      </w:r>
    </w:p>
    <w:p w14:paraId="5430CB4A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КС-2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– форма акта о приемке выполненных работ</w:t>
      </w:r>
    </w:p>
    <w:p w14:paraId="6EF3B291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КС-3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– форма справки о стоимости выполненных работ и затрат</w:t>
      </w:r>
    </w:p>
    <w:p w14:paraId="161658F8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КС-14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акт приёмки законченного строительством объекта приёмочной комиссией</w:t>
      </w:r>
    </w:p>
    <w:p w14:paraId="725FD1F8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ЛКС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линейно-кабельные сооружения</w:t>
      </w:r>
    </w:p>
    <w:p w14:paraId="289C15EC" w14:textId="3C787C5F" w:rsidR="00A5244A" w:rsidRPr="00B27737" w:rsidRDefault="00A5244A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ЛС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линии связи [</w:t>
      </w:r>
      <w:r w:rsidRPr="00B27737">
        <w:rPr>
          <w:rFonts w:ascii="Times New Roman" w:hAnsi="Times New Roman" w:cs="Times New Roman"/>
          <w:i/>
          <w:color w:val="0D0D0D" w:themeColor="text1" w:themeTint="F2"/>
          <w:sz w:val="24"/>
          <w:szCs w:val="28"/>
        </w:rPr>
        <w:t>здесь проложенные кабельные линии всех видов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]</w:t>
      </w:r>
    </w:p>
    <w:p w14:paraId="72378C44" w14:textId="580D002B" w:rsidR="00103145" w:rsidRPr="00B27737" w:rsidRDefault="00103145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ЛСР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локально-сметный расчёт</w:t>
      </w:r>
    </w:p>
    <w:p w14:paraId="5D7BF9CE" w14:textId="782B2953" w:rsidR="00EB7743" w:rsidRPr="00B27737" w:rsidRDefault="00EB7743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МКД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многоквартирный дом</w:t>
      </w:r>
    </w:p>
    <w:p w14:paraId="12E5DDB0" w14:textId="15584324" w:rsidR="00642C77" w:rsidRPr="00B27737" w:rsidRDefault="00642C77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МПК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многопарный передаточный кабель (для сетей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FTTB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,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ADSL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и пр.)</w:t>
      </w:r>
    </w:p>
    <w:p w14:paraId="610719EB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МР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методические рекомендации</w:t>
      </w:r>
    </w:p>
    <w:p w14:paraId="687A2BE7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ОВ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оптическое волокно [</w:t>
      </w:r>
      <w:r w:rsidRPr="00B27737">
        <w:rPr>
          <w:rFonts w:ascii="Times New Roman" w:hAnsi="Times New Roman" w:cs="Times New Roman"/>
          <w:i/>
          <w:color w:val="0D0D0D" w:themeColor="text1" w:themeTint="F2"/>
          <w:sz w:val="24"/>
          <w:szCs w:val="28"/>
        </w:rPr>
        <w:t>в составе оптического кабеля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]</w:t>
      </w:r>
    </w:p>
    <w:p w14:paraId="06B1E043" w14:textId="77777777" w:rsidR="005A6708" w:rsidRDefault="004054DE" w:rsidP="009116A6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ОК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оптический </w:t>
      </w:r>
      <w:r w:rsidR="005A6708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кабель</w:t>
      </w:r>
    </w:p>
    <w:p w14:paraId="7F293A8B" w14:textId="596B258A" w:rsidR="00C26044" w:rsidRPr="00B27737" w:rsidRDefault="00C26044" w:rsidP="009116A6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ОРК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оптическая распределительная коробка (в сетях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PON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)</w:t>
      </w:r>
    </w:p>
    <w:p w14:paraId="6BB7E9FE" w14:textId="5E0015EB" w:rsidR="00C26044" w:rsidRDefault="00C26044" w:rsidP="009116A6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ОРШ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-оптический распределительный шкаф (в сетях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PON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)</w:t>
      </w:r>
    </w:p>
    <w:p w14:paraId="1DD7F448" w14:textId="00C3411B" w:rsidR="005A6708" w:rsidRPr="00B27737" w:rsidRDefault="005A6708" w:rsidP="005A6708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5A6708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ОСТИ</w:t>
      </w:r>
      <w:r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отдел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строительства технической инфраструктуры ПАО «Башинформсвязь»</w:t>
      </w:r>
    </w:p>
    <w:p w14:paraId="4F93FA10" w14:textId="6E852813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ОТУ</w:t>
      </w:r>
      <w:r w:rsidR="009116A6"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отдел технического учёта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ПАО «Башинформсвязь»</w:t>
      </w:r>
    </w:p>
    <w:p w14:paraId="7AED2AD3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ПАО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публичное акционерное общество</w:t>
      </w:r>
    </w:p>
    <w:p w14:paraId="22CA02AF" w14:textId="6202D9D6" w:rsidR="009116A6" w:rsidRPr="00B27737" w:rsidRDefault="009116A6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ПИР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проектно-изыскательские работы</w:t>
      </w:r>
      <w:r w:rsidR="006C4629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</w:t>
      </w:r>
    </w:p>
    <w:p w14:paraId="7BEFAE56" w14:textId="35001447" w:rsidR="0081383D" w:rsidRPr="00B27737" w:rsidRDefault="0081383D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ПО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программное обеспечение</w:t>
      </w:r>
    </w:p>
    <w:p w14:paraId="33A888D0" w14:textId="63955054" w:rsidR="00103145" w:rsidRPr="00B27737" w:rsidRDefault="00103145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ПСД-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проектно-сметная документация</w:t>
      </w:r>
    </w:p>
    <w:p w14:paraId="16CB33F7" w14:textId="047AA600" w:rsidR="0081383D" w:rsidRPr="00B27737" w:rsidRDefault="0081383D" w:rsidP="00A970EC">
      <w:pPr>
        <w:spacing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 xml:space="preserve">Рабочая комиссия Заказчика-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комиссия, созданная Заказчиком для осуществления приёмо-сдаточных мероприятий по приёмке построенного Подрядчиком объекта, включая техническую приёмку объекта, приёмку исполнительной документации и др. документов, обусловленных действующим Договором между Заказчиком и Подрядчиком.</w:t>
      </w:r>
    </w:p>
    <w:p w14:paraId="7790D9E2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РД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руководящие документы</w:t>
      </w:r>
    </w:p>
    <w:p w14:paraId="276D0FCF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СЛТУ «Аргус»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- система линейно-технического учёта «Аргус»</w:t>
      </w:r>
    </w:p>
    <w:p w14:paraId="1E0448AD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СМР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строительно-монтажные работы</w:t>
      </w:r>
    </w:p>
    <w:p w14:paraId="2564CB79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СНиП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строительные нормы и правила</w:t>
      </w:r>
    </w:p>
    <w:p w14:paraId="77B56272" w14:textId="048EAEA6" w:rsidR="004E000F" w:rsidRPr="00B27737" w:rsidRDefault="004E000F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ТАН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абонентский разветвитель КТВ</w:t>
      </w:r>
    </w:p>
    <w:p w14:paraId="46557C73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ТЗ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техническое задание</w:t>
      </w:r>
    </w:p>
    <w:p w14:paraId="589425BC" w14:textId="0BCF17A0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ТР</w:t>
      </w:r>
      <w:r w:rsidR="009116A6"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техническое решение, результат обследования, изысканий и ПИР в общем случае</w:t>
      </w:r>
    </w:p>
    <w:p w14:paraId="467894F5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ТУ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- технические условия</w:t>
      </w:r>
    </w:p>
    <w:p w14:paraId="101A2D42" w14:textId="584F98E1" w:rsidR="00F86562" w:rsidRPr="00B27737" w:rsidRDefault="00F86562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ТШ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телекоммуникационный шкаф, он же АВШ (для сетей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FTTB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, В2В и пр.</w:t>
      </w:r>
      <w:r w:rsidR="00207826"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), выполняет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функции УД- узла доступа.</w:t>
      </w:r>
    </w:p>
    <w:p w14:paraId="1AF757EB" w14:textId="77777777" w:rsidR="004054DE" w:rsidRPr="00B27737" w:rsidRDefault="004054DE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ТЭО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– технико-экономическое обоснование</w:t>
      </w:r>
    </w:p>
    <w:p w14:paraId="1750BE06" w14:textId="0F96AA73" w:rsidR="00034986" w:rsidRPr="00B27737" w:rsidRDefault="00034986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УС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узел связи </w:t>
      </w:r>
    </w:p>
    <w:p w14:paraId="03A0DB2A" w14:textId="6988BF0F" w:rsidR="00207826" w:rsidRPr="00B27737" w:rsidRDefault="00207826" w:rsidP="004054DE">
      <w:pPr>
        <w:spacing w:line="240" w:lineRule="auto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</w:rPr>
        <w:t>ЯР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ящик распределительный (для размещения оконечных устройств – плинтов и патч-панелей- в сетях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FTTB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)</w:t>
      </w:r>
    </w:p>
    <w:p w14:paraId="10890C29" w14:textId="4A1897FC" w:rsidR="00513060" w:rsidRPr="00B27737" w:rsidRDefault="004054DE" w:rsidP="004054DE">
      <w:pPr>
        <w:spacing w:after="0" w:line="210" w:lineRule="atLeast"/>
        <w:jc w:val="both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8"/>
          <w:lang w:val="en-US"/>
        </w:rPr>
        <w:t>PDF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-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Portable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Document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  <w:lang w:val="en-US"/>
        </w:rPr>
        <w:t>Format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: межплатформенный формат электронных документов</w:t>
      </w:r>
    </w:p>
    <w:p w14:paraId="2C8B7C22" w14:textId="77777777" w:rsidR="004054DE" w:rsidRPr="00B27737" w:rsidRDefault="004054DE" w:rsidP="004054DE">
      <w:pPr>
        <w:spacing w:after="0" w:line="210" w:lineRule="atLeast"/>
        <w:ind w:firstLine="283"/>
        <w:jc w:val="both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</w:p>
    <w:p w14:paraId="7E25F92B" w14:textId="77777777" w:rsidR="004054DE" w:rsidRPr="00B27737" w:rsidRDefault="004054DE" w:rsidP="004054DE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4A43292" w14:textId="77777777" w:rsidR="00513060" w:rsidRPr="00B27737" w:rsidRDefault="00513060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403A8792" w14:textId="77777777" w:rsidR="001C2C04" w:rsidRPr="00B27737" w:rsidRDefault="001C2C04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206FB15A" w14:textId="77777777" w:rsidR="001C2C04" w:rsidRPr="00B27737" w:rsidRDefault="001C2C04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7F37DD8" w14:textId="77777777" w:rsidR="001C2C04" w:rsidRPr="00B27737" w:rsidRDefault="001C2C04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32FB17E" w14:textId="77777777" w:rsidR="001C2C04" w:rsidRPr="00B27737" w:rsidRDefault="001C2C04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67FCBE6" w14:textId="77777777" w:rsidR="0073026A" w:rsidRPr="00B27737" w:rsidRDefault="0073026A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91D682B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83201C8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17B060F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7A45453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643DD0D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248420F4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7BF0F366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5B68A30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26E03047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01A8C94C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433F103F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55F1E19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A39880B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C2501D5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62C44189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1E131A09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5DDA8902" w14:textId="77777777" w:rsidR="00B652BB" w:rsidRPr="00B27737" w:rsidRDefault="00B652BB" w:rsidP="00DB2B53">
      <w:pPr>
        <w:spacing w:after="0" w:line="210" w:lineRule="atLeast"/>
        <w:ind w:firstLine="283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</w:pPr>
    </w:p>
    <w:p w14:paraId="06C6E86E" w14:textId="37DAD205" w:rsidR="00DB6659" w:rsidRPr="00B27737" w:rsidRDefault="009116A6" w:rsidP="00147A31">
      <w:pPr>
        <w:shd w:val="clear" w:color="auto" w:fill="FFFFFF"/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МЕТОДИЧЕСКИЕ РЕКОМЕНДАЦИИ 3</w:t>
      </w:r>
      <w:r w:rsidR="00DB6659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-Я РЕДАКЦИЯ</w:t>
      </w:r>
      <w:r w:rsidR="00147A31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br/>
      </w:r>
      <w:r w:rsidR="00147A31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ДЛЯ ПОДРЯДНЫХ ОРГАНИЗАЦИЙ ПО ОФОРМЛЕНИЮ</w:t>
      </w:r>
    </w:p>
    <w:p w14:paraId="784E8567" w14:textId="17CF8899" w:rsidR="00147A31" w:rsidRPr="00B27737" w:rsidRDefault="00147A31" w:rsidP="00147A31">
      <w:pPr>
        <w:shd w:val="clear" w:color="auto" w:fill="FFFFFF"/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 ИСПОЛНИТЕЛЬНОЙ ДОКУМЕНТАЦИИ</w:t>
      </w:r>
    </w:p>
    <w:p w14:paraId="7760C317" w14:textId="5554F1A3" w:rsidR="00147A31" w:rsidRPr="00B27737" w:rsidRDefault="00DB6659" w:rsidP="00147A31">
      <w:pPr>
        <w:shd w:val="clear" w:color="auto" w:fill="FFFFFF"/>
        <w:spacing w:after="0" w:line="210" w:lineRule="atLeast"/>
        <w:ind w:firstLine="284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 xml:space="preserve">НА РАБОТЫ, ВЫПОЛНЕННЫЕ </w:t>
      </w:r>
      <w:r w:rsidR="00147A31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8"/>
          <w:bdr w:val="none" w:sz="0" w:space="0" w:color="auto" w:frame="1"/>
          <w:lang w:eastAsia="ru-RU"/>
        </w:rPr>
        <w:t>ПО СТРОИТЕЛЬСТВУ, РАЗВИТИЮ И РЕКОНСТРУКЦИИ СЕТЕЙ СВЯЗИ ПАО «БАШИНФОРМСВЯЗЬ»</w:t>
      </w:r>
    </w:p>
    <w:p w14:paraId="02C0937C" w14:textId="77777777" w:rsidR="000160BF" w:rsidRPr="00B27737" w:rsidRDefault="000160BF" w:rsidP="000160BF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D4FF4B3" w14:textId="77777777" w:rsidR="006A642D" w:rsidRPr="00B27737" w:rsidRDefault="006A642D" w:rsidP="000160BF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F6B4627" w14:textId="77777777" w:rsidR="000160BF" w:rsidRPr="00B27737" w:rsidRDefault="000160BF" w:rsidP="000160BF">
      <w:pPr>
        <w:keepNext/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</w:pPr>
      <w:bookmarkStart w:id="1" w:name="i15843"/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  <w:t>1.ОБЩИЕ ПОЛОЖЕНИЯ</w:t>
      </w:r>
      <w:bookmarkEnd w:id="1"/>
    </w:p>
    <w:p w14:paraId="716F18D0" w14:textId="77777777" w:rsidR="006A642D" w:rsidRPr="00B27737" w:rsidRDefault="006A642D" w:rsidP="000160BF">
      <w:pPr>
        <w:keepNext/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2A3C4D3" w14:textId="0664111B" w:rsidR="00A71CED" w:rsidRPr="00B27737" w:rsidRDefault="002600F9" w:rsidP="00A71CED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DB665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Оформление исполнительной документации (далее ИД) по строительству, техническому перевооружению и реконструкции сетей связи производится на основании</w:t>
      </w:r>
      <w:r w:rsidR="009116A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DB665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технических решений (ТР), технических условий (ТУ), технических заданий (ТЗ), проектно-сметной 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рабочей </w:t>
      </w:r>
      <w:r w:rsidR="00DB665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документации, соответствующих нормативных документов и действующего законодательства.</w:t>
      </w:r>
    </w:p>
    <w:p w14:paraId="01CC7318" w14:textId="2341F311" w:rsidR="00554E61" w:rsidRPr="00B27737" w:rsidRDefault="002600F9" w:rsidP="00A71CED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1.2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Исходными материалами для </w:t>
      </w:r>
      <w:r w:rsidR="0068079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ИД</w:t>
      </w:r>
      <w:r w:rsidR="00554E6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я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вляется проектная</w:t>
      </w:r>
      <w:r w:rsidR="00554E6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рабочая документация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ра</w:t>
      </w:r>
      <w:r w:rsidR="00A50B6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зработанная в объеме и составе в</w:t>
      </w:r>
      <w:r w:rsidR="00554E6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соответствии с требованиями</w:t>
      </w:r>
      <w:r w:rsidR="00554E6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5F384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 </w:t>
      </w:r>
      <w:r w:rsidR="0068079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ТР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ТЗ</w:t>
      </w:r>
      <w:r w:rsidR="005F384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</w:t>
      </w:r>
      <w:r w:rsidR="0068079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>настоящих методических рекомендаций</w:t>
      </w:r>
      <w:r w:rsidR="00171F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eastAsia="ru-RU"/>
        </w:rPr>
        <w:t xml:space="preserve"> (далее МР)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454C4F85" w14:textId="2244342D" w:rsidR="00A71CED" w:rsidRPr="00B27737" w:rsidRDefault="00A71CED" w:rsidP="00A71CED">
      <w:pPr>
        <w:spacing w:after="120" w:line="240" w:lineRule="auto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1.3 Настоящие МР с Приложениями, включая архив эл. документов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«Образцы заполнения (бланки) и РД», включены по умолчанию в состав всех Договорных документов на подрядные работы по строительству и модернизации сетей связи ПАО «Башинформсвязь».</w:t>
      </w:r>
    </w:p>
    <w:p w14:paraId="007D4002" w14:textId="77777777" w:rsidR="00A71CED" w:rsidRPr="00B27737" w:rsidRDefault="00A71CED" w:rsidP="00A71C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1.4</w:t>
      </w:r>
      <w:r w:rsidR="002B69D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Основным документом, регламентирующим правила оформления ИД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</w:t>
      </w:r>
      <w:r w:rsidR="0066714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оптических сетей в составе различных проектов</w:t>
      </w:r>
      <w:r w:rsidR="001D685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капитального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строительства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модернизации</w:t>
      </w:r>
      <w:r w:rsidR="002B69D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2B69D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является 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РД 45.156-2000 «Состав исполнительной документации на законченные строительством линейные сооружения магистральных и внутризоновых ВОЛП».</w:t>
      </w:r>
      <w:r w:rsidR="001A23DD" w:rsidRPr="00B27737">
        <w:rPr>
          <w:color w:val="0D0D0D" w:themeColor="text1" w:themeTint="F2"/>
          <w:sz w:val="27"/>
          <w:szCs w:val="27"/>
        </w:rPr>
        <w:t xml:space="preserve"> 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Разработан: АОЗТ «Межгорсвязьстрой» совместно с ОАО «Ростелеком» и ГЦУ ОАО «Ростелеком», утверждён Министерством Российской Федерации по связи и информатизации 19.06.200</w:t>
      </w:r>
      <w:r w:rsidR="00C9581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0 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введён в действие </w:t>
      </w:r>
      <w:r w:rsidR="00F4030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исьмом Министерства Российской Федерации по связи и информатизации от 22.06.2000 № 3636.</w:t>
      </w:r>
    </w:p>
    <w:p w14:paraId="41B955A4" w14:textId="54732D35" w:rsidR="002600F9" w:rsidRPr="00B27737" w:rsidRDefault="00A71CED" w:rsidP="00A37176">
      <w:p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1.4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.1 При наличии в составе построенного объекта связи оптических сетей</w:t>
      </w:r>
      <w:r w:rsidR="003641C2" w:rsidRPr="003641C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</w:t>
      </w:r>
      <w:r w:rsidR="000E1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например,</w:t>
      </w:r>
      <w:r w:rsidR="003641C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МСС)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попадающих под определения в РД 45.156-2000, состав ИД определяется в первую очередь требованиями данного РД, и только потом требованиями </w:t>
      </w:r>
      <w:r w:rsidR="0032618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настоящих 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МР.</w:t>
      </w:r>
    </w:p>
    <w:p w14:paraId="036A4EB2" w14:textId="0D3AF24E" w:rsidR="001A23DD" w:rsidRPr="00B27737" w:rsidRDefault="002600F9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="00A71C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Основным документом, регламентирующим правила оформления ИД для всех видов сетей связи и сооружений (кроме оптических</w:t>
      </w:r>
      <w:r w:rsidR="009A56E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попадающих под действие РД 45.156-2000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 в составе объекта кап</w:t>
      </w:r>
      <w:r w:rsidR="00415E2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итального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строительства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модернизации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="00B43DC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выполняемого Подрядчиком в рамках исполнения договорных обязательств,</w:t>
      </w:r>
      <w:r w:rsidR="001A23D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являются данные Методические рекомендации</w:t>
      </w:r>
      <w:r w:rsidR="00B43DC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3</w:t>
      </w:r>
      <w:r w:rsidR="005660C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-й 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редакции, являющиеся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неотъемлемой частью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Договора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подряда 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 виде Приложения</w:t>
      </w:r>
      <w:r w:rsidR="003D19A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22229F40" w14:textId="606EE424" w:rsidR="00A45FFD" w:rsidRPr="00916184" w:rsidRDefault="00A45FFD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="00A37176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6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Общий Регламент по созданию, предоставлению и сдаче ИД Заказчику представлен в Приложении </w:t>
      </w:r>
      <w:r w:rsid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№ 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 настоящих МР.</w:t>
      </w:r>
    </w:p>
    <w:p w14:paraId="19E45605" w14:textId="5D9E26A1" w:rsidR="00A45FFD" w:rsidRPr="00916184" w:rsidRDefault="00A45FFD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Состав комплектов</w:t>
      </w:r>
      <w:r w:rsidR="007F432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исполнит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ельной документации, оформляемых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Подрядчиками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выполняющим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работы по договорам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П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АО «Башинформсвязь» на сдаваемые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объект</w:t>
      </w:r>
      <w:r w:rsidR="003B1F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ы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строительства</w:t>
      </w:r>
      <w:r w:rsidR="007F432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или модернизации</w:t>
      </w:r>
      <w:r w:rsidR="00A71C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различных видов и технологий),</w:t>
      </w:r>
      <w:r w:rsidR="002600F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приведён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</w:t>
      </w:r>
      <w:r w:rsidR="003447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447D2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иложении</w:t>
      </w:r>
      <w:r w:rsidR="003447D2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№ 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 настоящих МР</w:t>
      </w:r>
      <w:r w:rsidR="003447D2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  <w:r w:rsidR="001A3FA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42B66F7A" w14:textId="08F6DAB8" w:rsidR="003447D2" w:rsidRPr="00B27737" w:rsidRDefault="00A45FFD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="00A37176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8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A71CED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Определения и пояснения к документам из</w:t>
      </w:r>
      <w:r w:rsidR="001A3FA2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Приложения 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</w:t>
      </w:r>
      <w:r w:rsidR="001A3FA2"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даны </w:t>
      </w:r>
      <w:r w:rsid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 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Приложении</w:t>
      </w:r>
      <w:r w:rsid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№</w:t>
      </w:r>
      <w:r w:rsidRP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3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настоящих МР.</w:t>
      </w:r>
    </w:p>
    <w:p w14:paraId="2F25272B" w14:textId="0F0BCD42" w:rsidR="00A37176" w:rsidRPr="00B27737" w:rsidRDefault="00A37176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1.9 Перечень документов из архива эл. документов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«Обр</w:t>
      </w:r>
      <w:r w:rsidR="00916184">
        <w:rPr>
          <w:rFonts w:ascii="Times New Roman" w:hAnsi="Times New Roman" w:cs="Times New Roman"/>
          <w:color w:val="0D0D0D" w:themeColor="text1" w:themeTint="F2"/>
          <w:sz w:val="24"/>
        </w:rPr>
        <w:t xml:space="preserve">азцы заполнения (бланки) и РД»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приведён в </w:t>
      </w:r>
      <w:r w:rsidRPr="00916184">
        <w:rPr>
          <w:rFonts w:ascii="Times New Roman" w:hAnsi="Times New Roman" w:cs="Times New Roman"/>
          <w:color w:val="0D0D0D" w:themeColor="text1" w:themeTint="F2"/>
          <w:sz w:val="24"/>
        </w:rPr>
        <w:t xml:space="preserve">Приложении </w:t>
      </w:r>
      <w:r w:rsidR="00916184" w:rsidRPr="00916184">
        <w:rPr>
          <w:rFonts w:ascii="Times New Roman" w:hAnsi="Times New Roman" w:cs="Times New Roman"/>
          <w:color w:val="0D0D0D" w:themeColor="text1" w:themeTint="F2"/>
          <w:sz w:val="24"/>
        </w:rPr>
        <w:t xml:space="preserve">№ </w:t>
      </w:r>
      <w:r w:rsidRPr="00916184">
        <w:rPr>
          <w:rFonts w:ascii="Times New Roman" w:hAnsi="Times New Roman" w:cs="Times New Roman"/>
          <w:color w:val="0D0D0D" w:themeColor="text1" w:themeTint="F2"/>
          <w:sz w:val="24"/>
        </w:rPr>
        <w:t>4 настоящих МР</w:t>
      </w:r>
      <w:r w:rsidR="006867F5" w:rsidRPr="00916184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14:paraId="218F169D" w14:textId="754B16A9" w:rsidR="00D073BB" w:rsidRPr="00B27737" w:rsidRDefault="001A3FA2" w:rsidP="00A37176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.10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7302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КИД и его составные элементы 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представляют собой </w:t>
      </w:r>
      <w:r w:rsidR="00375638" w:rsidRPr="00B2773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сведения, составляющие коммерческую тайну ПАО Башинформсвязь». </w:t>
      </w:r>
      <w:r w:rsidR="006867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Подрядчик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75638" w:rsidRPr="00B2773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должен обеспечить соблюдение режима конфиденциальности в деятельности ПАО «Башинформсвязь»</w:t>
      </w:r>
      <w:r w:rsidR="00375638" w:rsidRPr="00B27737">
        <w:rPr>
          <w:color w:val="0D0D0D" w:themeColor="text1" w:themeTint="F2"/>
          <w:sz w:val="28"/>
          <w:szCs w:val="28"/>
        </w:rPr>
        <w:t xml:space="preserve"> 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не имеет права предоставлять файлы КИД,</w:t>
      </w:r>
      <w:r w:rsidR="007302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 электрон</w:t>
      </w:r>
      <w:r w:rsidR="006F451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</w:t>
      </w:r>
      <w:r w:rsidR="007302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ом или бумажном варианте,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полностью или частично, в пользование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третьим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7302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лиц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ам</w:t>
      </w:r>
      <w:r w:rsidR="007302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084FAA2B" w14:textId="652ECFE9" w:rsidR="007B2951" w:rsidRPr="00B27737" w:rsidRDefault="001A3FA2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</w:t>
      </w:r>
      <w:r w:rsidR="006867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</w:t>
      </w:r>
      <w:r w:rsidR="007B295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Факт отсутствия, недостаточности, недостоверности или несоответствия КИД или его отдельных документов настоящим МР и РД 45.156-2000 является основанием в отказе Подрядчику в проведения приёмо-сдаточных мероприятий со стороны Рабочей комиссии Заказчика до устранения замечаний и может </w:t>
      </w:r>
      <w:r w:rsidR="00921E2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инициировать выставление претензии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21E2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 стороны Заказчика 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 невыполнению условий действующего Договора.</w:t>
      </w:r>
    </w:p>
    <w:p w14:paraId="075DEC9C" w14:textId="69EB19A6" w:rsidR="002C738B" w:rsidRPr="00B27737" w:rsidRDefault="001A3FA2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</w:t>
      </w:r>
      <w:r w:rsidR="002C738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Наличие</w:t>
      </w:r>
      <w:r w:rsidR="007F127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электронной версии КИД 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 соответствие</w:t>
      </w:r>
      <w:r w:rsidR="007F127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предоставленных документов</w:t>
      </w:r>
      <w:r w:rsidR="00F31C0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необходимым требованиям</w:t>
      </w:r>
      <w:r w:rsidR="0018042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является необходимым условием для начала работы Рабочей комиссии Заказчика по приёмке сдаваемого Объекта (Этапа строительства)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687D49E4" w14:textId="0F47314B" w:rsidR="00A46C5D" w:rsidRPr="00B27737" w:rsidRDefault="001A3FA2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</w:t>
      </w:r>
      <w:r w:rsidR="007B295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4200B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Бумажная</w:t>
      </w:r>
      <w:r w:rsidR="007F127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версия КИД должна предоставляться </w:t>
      </w:r>
      <w:r w:rsidR="0018042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Подрядчиком</w:t>
      </w:r>
      <w:r w:rsidR="00C95DB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2A512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 эксплуатирующее подразделение Заказчика на местах (если иное не оговорено Договором подряда) </w:t>
      </w:r>
      <w:r w:rsidR="00C95DB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только </w:t>
      </w:r>
      <w:r w:rsidR="007F127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после внесения всех необходимых правок и корректировок и содержать</w:t>
      </w:r>
      <w:r w:rsidR="00F4030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последние скорректированные версии документов.</w:t>
      </w:r>
    </w:p>
    <w:p w14:paraId="2988AB50" w14:textId="5A02ABED" w:rsidR="00B079A8" w:rsidRPr="00B27737" w:rsidRDefault="001A3FA2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A3717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</w:t>
      </w:r>
      <w:r w:rsidR="00B079A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Завершение приёмо-сдаточных мероприятий с подписанием акта</w:t>
      </w:r>
      <w:r w:rsidR="0018042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рабочей комиссии (АРК) с положительным заключением членами</w:t>
      </w:r>
      <w:r w:rsidR="00B079A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18042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Рабочей </w:t>
      </w:r>
      <w:r w:rsidR="00B079A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комиссии ПАО «Башинформсвязь» проводится только при наличии исправленного и согласованного </w:t>
      </w:r>
      <w:r w:rsidR="00EE614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КИД (</w:t>
      </w:r>
      <w:r w:rsidR="00496C6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эл. версии) </w:t>
      </w:r>
      <w:r w:rsidR="00B079A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 сдаваемому объекту и только после устранения всех замечаний и недочётов, выявленных комиссией в ходе приёмки построенного объекта.</w:t>
      </w:r>
    </w:p>
    <w:p w14:paraId="50DF36A5" w14:textId="77B946F9" w:rsidR="008956F6" w:rsidRPr="00B27737" w:rsidRDefault="002A5127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Выполнение Подрядчиком положений данных МР, согласно Договора подряда, является одним из условий оплаты работ по Объекту (Этапу строительства) Заказчиком.</w:t>
      </w:r>
    </w:p>
    <w:p w14:paraId="1E403202" w14:textId="75D81D8F" w:rsidR="000160BF" w:rsidRPr="00B27737" w:rsidRDefault="001D6855" w:rsidP="006867F5">
      <w:pPr>
        <w:shd w:val="clear" w:color="auto" w:fill="FFFFFF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1.1</w:t>
      </w:r>
      <w:r w:rsidR="00F6361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6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BA160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Данные методические рекомендации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не </w:t>
      </w:r>
      <w:r w:rsidR="00BA160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противоречат требованиям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нормативных</w:t>
      </w:r>
      <w:r w:rsidR="00FE178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0160B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документов (СНиП, ВСН, ТУ, РД и т.д.) и действующего законодательства РФ.</w:t>
      </w:r>
    </w:p>
    <w:p w14:paraId="52078894" w14:textId="77777777" w:rsidR="00D91146" w:rsidRDefault="00D91146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2CE2342" w14:textId="255AEE83" w:rsidR="00916184" w:rsidRDefault="00916184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Приложения:</w:t>
      </w:r>
    </w:p>
    <w:p w14:paraId="492B835A" w14:textId="77777777" w:rsidR="00916184" w:rsidRPr="00B27737" w:rsidRDefault="00916184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D4C8685" w14:textId="3A236D79" w:rsidR="00A45FFD" w:rsidRPr="00B27737" w:rsidRDefault="00553CDF" w:rsidP="005A0D32">
      <w:pPr>
        <w:pStyle w:val="a7"/>
        <w:numPr>
          <w:ilvl w:val="0"/>
          <w:numId w:val="20"/>
        </w:num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Приложение № 1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A45FF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Общий Регламент по созданию, предоставлению и сдаче ИД Заказчику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0408DD41" w14:textId="2EB02C00" w:rsidR="00A45FFD" w:rsidRPr="00B27737" w:rsidRDefault="00553CDF" w:rsidP="005A0D32">
      <w:pPr>
        <w:pStyle w:val="a7"/>
        <w:numPr>
          <w:ilvl w:val="0"/>
          <w:numId w:val="20"/>
        </w:num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Приложение № 2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A45FF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Состав комплекта исполнительной документации, оформляемый Подрядчиком, выполняющим работы по договору с ПАО «Башинформсвязь» на сдаваемый объект строительства или модернизации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2AA82D92" w14:textId="58D05753" w:rsidR="00A45FFD" w:rsidRPr="00B27737" w:rsidRDefault="00553CDF" w:rsidP="005A0D32">
      <w:pPr>
        <w:pStyle w:val="a7"/>
        <w:numPr>
          <w:ilvl w:val="0"/>
          <w:numId w:val="20"/>
        </w:num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Приложение № 3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A45FF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Поясняющие определения документов из комплекта исполнительной документации по Приложению 2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6B27406D" w14:textId="48AD77D1" w:rsidR="00A71CED" w:rsidRPr="00B27737" w:rsidRDefault="00553CDF" w:rsidP="005A0D32">
      <w:pPr>
        <w:pStyle w:val="a7"/>
        <w:numPr>
          <w:ilvl w:val="0"/>
          <w:numId w:val="20"/>
        </w:numPr>
        <w:shd w:val="clear" w:color="auto" w:fill="FFFFFF"/>
        <w:spacing w:after="0" w:line="210" w:lineRule="atLeast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Приложение № 4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A71C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Перечень документов в сборнике </w:t>
      </w:r>
      <w:r w:rsidR="00A71CED" w:rsidRPr="00B27737">
        <w:rPr>
          <w:rFonts w:ascii="Times New Roman" w:hAnsi="Times New Roman" w:cs="Times New Roman"/>
          <w:color w:val="0D0D0D" w:themeColor="text1" w:themeTint="F2"/>
          <w:sz w:val="24"/>
        </w:rPr>
        <w:t>«Образцы заполнения (бланки) и РД».</w:t>
      </w:r>
    </w:p>
    <w:p w14:paraId="5C5FB69A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EED1898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8D57994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0A5EDFE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8A81133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2A8A8E5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B642B17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CD5D94A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2FDADC0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8FF4543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411031E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BB17655" w14:textId="77777777" w:rsidR="00375638" w:rsidRPr="00B27737" w:rsidRDefault="00375638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24C2772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E920FE9" w14:textId="4FBA5DF3" w:rsidR="003D712E" w:rsidRPr="00B27737" w:rsidRDefault="005B1FB2" w:rsidP="005B1FB2">
      <w:pPr>
        <w:shd w:val="clear" w:color="auto" w:fill="FFFFFF"/>
        <w:spacing w:after="0" w:line="210" w:lineRule="atLeast"/>
        <w:ind w:firstLine="284"/>
        <w:jc w:val="right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Приложение № 1</w:t>
      </w:r>
    </w:p>
    <w:p w14:paraId="41E6725B" w14:textId="77777777" w:rsidR="005B1FB2" w:rsidRPr="00B27737" w:rsidRDefault="005B1FB2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5B0DB28" w14:textId="2F22766D" w:rsidR="005B1FB2" w:rsidRPr="00B27737" w:rsidRDefault="009C0D8F" w:rsidP="005B1FB2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  <w:t>Общий</w:t>
      </w:r>
      <w:r w:rsidR="005B1FB2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  <w:t xml:space="preserve"> регламент по созданию, оформлению и сдаче исполнительной документации Заказчику</w:t>
      </w:r>
    </w:p>
    <w:p w14:paraId="1CD4735C" w14:textId="77777777" w:rsidR="005B1FB2" w:rsidRPr="00B27737" w:rsidRDefault="005B1FB2" w:rsidP="005B1FB2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1D5A6492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После получения Заказа на выполнение работ осуществить ПИР.</w:t>
      </w:r>
    </w:p>
    <w:p w14:paraId="2FD0E7D7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По результатам ПИР сформировать предварительную рабочую документацию в составе: рабочую схему по предлагаемому техническому решению и сметный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ab/>
        <w:t xml:space="preserve"> расчёт, показывающий стоимость данного тех. решения для Заказчика.</w:t>
      </w:r>
    </w:p>
    <w:p w14:paraId="7C5B02C9" w14:textId="2C7CD0C3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Согласовать данную предварительную рабочую документацию у кураторов Заказчика на местах. Как правило это должностные лица ЛТЦ или ЛКЦ в филиалах Заказчика. Получить подпись куратора на схеме (с полным указанием должности и ФИО)</w:t>
      </w:r>
      <w:r w:rsidR="00916184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.</w:t>
      </w:r>
    </w:p>
    <w:p w14:paraId="4A86D780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Согласовать далее эту предварительную рабочую документацию в ОСТИ Заказчика. Получить на схему штамп Заказчика «В производство работ».</w:t>
      </w:r>
    </w:p>
    <w:p w14:paraId="3206145B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Осуществить СМР на объекте строительства.</w:t>
      </w:r>
    </w:p>
    <w:p w14:paraId="2E47AC25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Используя данные МР, положения своего Договора с Заказчиком, архив с образцами заполнения документов и бланков (всё это содержится в Договоре и приложениях к нему) и согласованную рабочую документацию, к окончанию СМР оформить комплект исполнительной документации по объекту.</w:t>
      </w:r>
    </w:p>
    <w:p w14:paraId="0EA3CD0E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После оформления всех документов, получения всех необходимых подписей под документами (убедиться, что все документы имеют подписи, согласно положений данных МР) перевести их в электронный вид (отсканировать). </w:t>
      </w:r>
    </w:p>
    <w:p w14:paraId="3CFE3BBF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Перевести все электронные документы в формат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val="en-US" w:eastAsia="ru-RU"/>
        </w:rPr>
        <w:t>PDF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. </w:t>
      </w:r>
    </w:p>
    <w:p w14:paraId="0046E7EE" w14:textId="4B619305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Допускается объединение в многостраничный файл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val="en-US" w:eastAsia="ru-RU"/>
        </w:rPr>
        <w:t>PDF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 документов одного вида и содержания, например, </w:t>
      </w:r>
      <w:r w:rsidR="00916184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нескольких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протоколов монтажа оптических муфт или протоколов измерения МПК в сетях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val="en-US" w:eastAsia="ru-RU"/>
        </w:rPr>
        <w:t>FTTB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. </w:t>
      </w:r>
    </w:p>
    <w:p w14:paraId="3B3C4B43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Объединение всего КИД в один многостраничный документ </w:t>
      </w:r>
      <w:r w:rsidRPr="000E108E">
        <w:rPr>
          <w:rFonts w:ascii="Times New Roman" w:eastAsia="Times New Roman" w:hAnsi="Times New Roman" w:cs="Times New Roman"/>
          <w:bCs/>
          <w:color w:val="C43A4D"/>
          <w:kern w:val="36"/>
          <w:sz w:val="24"/>
          <w:szCs w:val="24"/>
          <w:lang w:eastAsia="ru-RU"/>
        </w:rPr>
        <w:t xml:space="preserve">не допускается. </w:t>
      </w:r>
    </w:p>
    <w:p w14:paraId="13200CDB" w14:textId="30A0D471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Часть документов должны быть представлены в исходных форматах. Это рефлектограммы на ВОЛС (в форматах прибора), схемы в форматах ПО (в котором они выполнялись) </w:t>
      </w:r>
      <w:r w:rsidR="003641C2" w:rsidRPr="003641C2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+</w:t>
      </w:r>
      <w:r w:rsidR="003641C2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val="en-US" w:eastAsia="ru-RU"/>
        </w:rPr>
        <w:t>PDF</w:t>
      </w:r>
      <w:r w:rsidR="003641C2" w:rsidRPr="003641C2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и сметы в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val="en-US" w:eastAsia="ru-RU"/>
        </w:rPr>
        <w:t>Excel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 (по запросу Заказчика).</w:t>
      </w:r>
    </w:p>
    <w:p w14:paraId="4F99E24F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Сформировать электронный КИД.</w:t>
      </w:r>
    </w:p>
    <w:p w14:paraId="5D8BC5BE" w14:textId="58ED4A5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Предоставить КИД в электронном виде (архивом по электронной почте) одновременно </w:t>
      </w:r>
      <w:r w:rsidR="00916184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куратору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в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соответствующий филиал или подразделение Заказчика и </w:t>
      </w:r>
      <w:r w:rsidR="009161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куратору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 ОСТИ Заказчика на проверку </w:t>
      </w:r>
      <w:r w:rsidRPr="000E108E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 xml:space="preserve">до начала приёмки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Объекта Рабочей комиссией Заказчика, согласно положений настоящих МР и своего Договора с Заказчиком.</w:t>
      </w:r>
    </w:p>
    <w:p w14:paraId="562DEA15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Заказчик (куратор ОСТИ и куратор от подразделения Заказчика) должен в течение 3 (трёх) рабочих дней осуществить проверку предоставленного КИД и предоставить Подрядчику замечания. </w:t>
      </w:r>
    </w:p>
    <w:p w14:paraId="5826051E" w14:textId="77777777" w:rsidR="009C0D8F" w:rsidRPr="00B27737" w:rsidRDefault="009C0D8F" w:rsidP="009C0D8F">
      <w:p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3A79FC39" w14:textId="460FB67F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 кратчайшие сроки, не более 3-х (трёх) рабочих дней</w:t>
      </w:r>
      <w:r w:rsidR="00A536B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исправить замечания Заказчика по КИД и предоставить Заказчику на повторную проверку.</w:t>
      </w:r>
    </w:p>
    <w:p w14:paraId="74CDF351" w14:textId="77777777" w:rsidR="005B1FB2" w:rsidRPr="00EF3E02" w:rsidRDefault="005B1FB2" w:rsidP="005B1FB2">
      <w:pPr>
        <w:spacing w:after="120" w:line="240" w:lineRule="auto"/>
        <w:ind w:left="1985"/>
        <w:jc w:val="both"/>
        <w:rPr>
          <w:rFonts w:ascii="Times New Roman" w:eastAsia="Times New Roman" w:hAnsi="Times New Roman" w:cs="Times New Roman"/>
          <w:i/>
          <w:color w:val="C43A4D"/>
          <w:bdr w:val="none" w:sz="0" w:space="0" w:color="auto" w:frame="1"/>
          <w:lang w:eastAsia="ru-RU"/>
        </w:rPr>
      </w:pPr>
      <w:r w:rsidRPr="00EF3E02">
        <w:rPr>
          <w:rFonts w:ascii="Times New Roman" w:eastAsia="Times New Roman" w:hAnsi="Times New Roman" w:cs="Times New Roman"/>
          <w:i/>
          <w:color w:val="C43A4D"/>
          <w:bdr w:val="none" w:sz="0" w:space="0" w:color="auto" w:frame="1"/>
          <w:lang w:eastAsia="ru-RU"/>
        </w:rPr>
        <w:t>Примечание: Наличие данного КИД является необходимым условием для начала работы Рабочей комиссии Заказчика.</w:t>
      </w:r>
    </w:p>
    <w:p w14:paraId="1BFC57C0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После подтверждения от Заказчика о принятии исправленного КИД распечатать один КИД в бумажном варианте (если иное не оговорено Договором с Заказчиком). Бумажный вариант КИД должен предоставлять собой сшитый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(скрепленный) сборник бумажных документов, полностью соответствующий согласованному и принятому Заказчиком электронному КИД.</w:t>
      </w:r>
    </w:p>
    <w:p w14:paraId="3ABF14D3" w14:textId="5EE5EFE4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Распечатанный КИД в одном экземпляре сдать </w:t>
      </w:r>
      <w:r w:rsidR="00EF3E02"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по акту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куратору в эксплуатирующее подразделение Заказчика, на территории которого находится сдаваемый объект строительства.</w:t>
      </w:r>
    </w:p>
    <w:p w14:paraId="4F8EC5B5" w14:textId="77777777" w:rsidR="005B1FB2" w:rsidRPr="00B27737" w:rsidRDefault="005B1FB2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Акт, подтверждающий сдачу КИД в эксплуатирующее подразделение и электронный вариант КИД на флэш-носителе сдать куратору Заказчика в ОСТИ.</w:t>
      </w:r>
    </w:p>
    <w:p w14:paraId="33438F8A" w14:textId="71FCAD01" w:rsidR="005B1FB2" w:rsidRPr="00B27737" w:rsidRDefault="009431D7" w:rsidP="005B1FB2">
      <w:pPr>
        <w:pStyle w:val="a7"/>
        <w:numPr>
          <w:ilvl w:val="0"/>
          <w:numId w:val="21"/>
        </w:numPr>
        <w:spacing w:after="120" w:line="360" w:lineRule="atLeast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Помнить</w:t>
      </w:r>
      <w:r w:rsidR="005B1FB2"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 о том, что согласно положения Договора с Заказчиком, своевременная сдача исправленного КИД по объекту </w:t>
      </w:r>
      <w:r w:rsidR="006F10BD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 xml:space="preserve">+ Акт Рабочей комиссии с положительным решением </w:t>
      </w:r>
      <w:r w:rsidR="005B1FB2" w:rsidRPr="00B2773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непосредственно влияет на порядок оплаты по Договору, как на основной платёж (обычно 90%), так и на окончательный (обычно 10%)</w:t>
      </w:r>
      <w:r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4"/>
          <w:szCs w:val="24"/>
          <w:lang w:eastAsia="ru-RU"/>
        </w:rPr>
        <w:t>.</w:t>
      </w:r>
    </w:p>
    <w:p w14:paraId="24795322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D7711FF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BFA4AE3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C17CBD9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7F3EE18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401D347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5132C5A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B993F35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11A84D0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165C7A6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8A90BF6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83CC259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DF88C0D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3219FA5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BF65D60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568FCF2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7BCBE49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EDCBF59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5A5A873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F3C2BED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350750B" w14:textId="77777777" w:rsidR="003D712E" w:rsidRPr="00B27737" w:rsidRDefault="003D712E" w:rsidP="000160BF">
      <w:pPr>
        <w:shd w:val="clear" w:color="auto" w:fill="FFFFFF"/>
        <w:spacing w:after="0" w:line="210" w:lineRule="atLeas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060F651E" w14:textId="071AD73D" w:rsidR="000160BF" w:rsidRPr="00B27737" w:rsidRDefault="003D712E" w:rsidP="000160BF">
      <w:pPr>
        <w:keepNext/>
        <w:shd w:val="clear" w:color="auto" w:fill="FFFFFF"/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</w:pPr>
      <w:bookmarkStart w:id="2" w:name="i25945"/>
      <w:bookmarkEnd w:id="2"/>
      <w:r w:rsidRPr="00B27737"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  <w:t xml:space="preserve">Приложение </w:t>
      </w:r>
      <w:r w:rsidR="00643F60"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  <w:t xml:space="preserve">№ </w:t>
      </w:r>
      <w:r w:rsidRPr="00B27737"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  <w:t>2</w:t>
      </w:r>
    </w:p>
    <w:p w14:paraId="05150270" w14:textId="77777777" w:rsidR="00173BAF" w:rsidRPr="00B27737" w:rsidRDefault="00173BAF" w:rsidP="003D712E">
      <w:pPr>
        <w:keepNext/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</w:pPr>
    </w:p>
    <w:p w14:paraId="3B2E6C00" w14:textId="684CC692" w:rsidR="003D712E" w:rsidRPr="00B27737" w:rsidRDefault="003D712E" w:rsidP="0035753F">
      <w:pPr>
        <w:keepNext/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Состав комплекта исполнительной документации, оформляемый Подрядчиком, выполняющим работы по договору с ПАО «Башинформсвязь» на сдаваемый объект строительства или модернизации.</w:t>
      </w:r>
    </w:p>
    <w:p w14:paraId="7EF212B0" w14:textId="77777777" w:rsidR="003D712E" w:rsidRPr="00B27737" w:rsidRDefault="003D712E" w:rsidP="000160BF">
      <w:pPr>
        <w:keepNext/>
        <w:shd w:val="clear" w:color="auto" w:fill="FFFFFF"/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0B8B20D" w14:textId="10F34278" w:rsidR="0035753F" w:rsidRPr="00B27737" w:rsidRDefault="006F5B60" w:rsidP="0035753F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 данном Приложении приводятся обязательный</w:t>
      </w:r>
      <w:r w:rsidR="00287608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перечень</w:t>
      </w:r>
      <w:r w:rsidR="00287608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документов, входящих в комплект исполнительной документации (КИД)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с разбивкой по проектам (В2В,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val="en-US" w:eastAsia="ru-RU"/>
        </w:rPr>
        <w:t>FTTB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,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val="en-US" w:eastAsia="ru-RU"/>
        </w:rPr>
        <w:t>ADSL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,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val="en-US" w:eastAsia="ru-RU"/>
        </w:rPr>
        <w:t>PON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, ЛКСС) для подрядных организаций.</w:t>
      </w:r>
    </w:p>
    <w:p w14:paraId="59D93944" w14:textId="4AADF947" w:rsidR="006F5B60" w:rsidRPr="00B27737" w:rsidRDefault="006F5B60" w:rsidP="0035753F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Приведённые ниже документы подр</w:t>
      </w:r>
      <w:r w:rsidR="00F74389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обно описываются и поясняются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далее </w:t>
      </w:r>
      <w:r w:rsidR="00F74389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в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Приложении № 3.</w:t>
      </w:r>
    </w:p>
    <w:p w14:paraId="1917DAE2" w14:textId="0F40E885" w:rsidR="006F5B60" w:rsidRPr="00B27737" w:rsidRDefault="006F5B60" w:rsidP="0035753F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Здесь даются только составы комплектов исполнительной</w:t>
      </w:r>
      <w:r w:rsidR="00F74389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документации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, с указанием вариативности.</w:t>
      </w:r>
    </w:p>
    <w:p w14:paraId="4570B713" w14:textId="77777777" w:rsidR="000866AC" w:rsidRPr="00B27737" w:rsidRDefault="000866AC" w:rsidP="0035753F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</w:p>
    <w:p w14:paraId="1165A0F0" w14:textId="792613EA" w:rsidR="000866AC" w:rsidRPr="00B27737" w:rsidRDefault="000866AC" w:rsidP="000866AC">
      <w:pPr>
        <w:pStyle w:val="a7"/>
        <w:numPr>
          <w:ilvl w:val="0"/>
          <w:numId w:val="19"/>
        </w:numPr>
        <w:spacing w:after="0" w:line="360" w:lineRule="atLeast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Для объектов В2В (В2</w:t>
      </w:r>
      <w:r w:rsidR="00A575F0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О, </w:t>
      </w:r>
      <w:r w:rsidR="00A575F0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B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2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G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)</w:t>
      </w:r>
      <w:r w:rsidR="00007DD8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с условным делением на «простые», «средней сложности», «сложные»</w:t>
      </w:r>
      <w:r w:rsidR="00A575F0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:</w:t>
      </w:r>
    </w:p>
    <w:p w14:paraId="44D701BA" w14:textId="77777777" w:rsidR="00007DD8" w:rsidRPr="00B27737" w:rsidRDefault="00007DD8" w:rsidP="00007DD8">
      <w:pPr>
        <w:pStyle w:val="a7"/>
        <w:spacing w:after="0" w:line="360" w:lineRule="atLeast"/>
        <w:ind w:left="90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076A1105" w14:textId="403FB8D8" w:rsidR="00007DD8" w:rsidRPr="00B27737" w:rsidRDefault="00007DD8" w:rsidP="00001B05">
      <w:pPr>
        <w:pStyle w:val="a7"/>
        <w:spacing w:after="0" w:line="240" w:lineRule="auto"/>
        <w:ind w:left="851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а) «Простые» объекты-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подключение Клиента осуществляется в пределах одного здания (или от соседнего близко расположенного, смежного здания). Точка подключения: существующий УД или оконечное устройство на сетях Заказчика.</w:t>
      </w:r>
    </w:p>
    <w:p w14:paraId="51739416" w14:textId="77777777" w:rsidR="006F5B60" w:rsidRPr="00B27737" w:rsidRDefault="006F5B60" w:rsidP="00001B05">
      <w:pPr>
        <w:pStyle w:val="a7"/>
        <w:spacing w:after="0" w:line="240" w:lineRule="auto"/>
        <w:ind w:left="851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</w:p>
    <w:p w14:paraId="3C34E230" w14:textId="6D32700C" w:rsidR="00007DD8" w:rsidRPr="00B27737" w:rsidRDefault="00007DD8" w:rsidP="00001B05">
      <w:pPr>
        <w:pStyle w:val="a7"/>
        <w:spacing w:after="0" w:line="240" w:lineRule="auto"/>
        <w:ind w:left="851"/>
        <w:jc w:val="both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Состав исполнительной документации:</w:t>
      </w:r>
    </w:p>
    <w:p w14:paraId="1909E3AE" w14:textId="77777777" w:rsidR="00007DD8" w:rsidRPr="00B27737" w:rsidRDefault="00007DD8" w:rsidP="00007DD8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D045271" w14:textId="0AE80E72" w:rsidR="00007DD8" w:rsidRPr="00B27737" w:rsidRDefault="00007DD8" w:rsidP="00007DD8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сертификатов, лицензий, свидетельств, удостоверений, дипломов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на специалистов подрядных и субподрядных организаций, осуществляющих работы по монтажу и измерениям ВОЛС- сканы соответствующих документов- если подключение, осуществлялось по ВОК.</w:t>
      </w:r>
    </w:p>
    <w:p w14:paraId="38643E08" w14:textId="73D5BEC3" w:rsidR="00007DD8" w:rsidRPr="00B27737" w:rsidRDefault="003B1FEF" w:rsidP="00007DD8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B1FEF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70880" behindDoc="1" locked="0" layoutInCell="1" allowOverlap="1" wp14:anchorId="6CD8B1EE" wp14:editId="402CCE77">
                <wp:simplePos x="0" y="0"/>
                <wp:positionH relativeFrom="margin">
                  <wp:posOffset>1484098</wp:posOffset>
                </wp:positionH>
                <wp:positionV relativeFrom="paragraph">
                  <wp:posOffset>481616</wp:posOffset>
                </wp:positionV>
                <wp:extent cx="3363814" cy="1404620"/>
                <wp:effectExtent l="798195" t="382905" r="825500" b="368300"/>
                <wp:wrapNone/>
                <wp:docPr id="4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36381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2FD3B" w14:textId="77777777" w:rsidR="000172B5" w:rsidRPr="002116BA" w:rsidRDefault="000172B5" w:rsidP="003B1FEF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116BA"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В2В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8B1EE" id="_x0000_s1029" type="#_x0000_t202" style="position:absolute;left:0;text-align:left;margin-left:116.85pt;margin-top:37.9pt;width:264.85pt;height:110.6pt;rotation:-3171724fd;z-index:-251545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" stroked="f">
                <v:fill opacity="11822f"/>
                <v:textbox style="mso-fit-shape-to-text:t">
                  <w:txbxContent>
                    <w:p w14:paraId="3612FD3B" w14:textId="77777777" w:rsidR="000172B5" w:rsidRPr="002116BA" w:rsidRDefault="000172B5" w:rsidP="003B1FEF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 w:rsidRPr="002116BA"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В2В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7DD8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ведомость затраченных материалов</w:t>
      </w:r>
      <w:r w:rsidR="00007DD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сборник документов «Образцы документов (бланки) и РД») </w:t>
      </w:r>
      <w:r w:rsidR="00007DD8" w:rsidRPr="00222CE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подписи обязательны </w:t>
      </w:r>
      <w:r w:rsidR="00007DD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(примечание: кол-во материалов должно строго соответствовать данным в исполнительных схемах, актах КС-2, справках КС-3; М-29 и др.)</w:t>
      </w:r>
      <w:r w:rsidRPr="003B1FEF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2B704448" w14:textId="1175EB6F" w:rsidR="00007DD8" w:rsidRPr="00B27737" w:rsidRDefault="00065CF1" w:rsidP="00007DD8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AD4FD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прокладки абонентской линии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UTP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ВОК) по зданию. С указанием </w:t>
      </w:r>
      <w:r w:rsidR="00C3192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трассы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прокладки кабеля,</w:t>
      </w:r>
      <w:r w:rsidR="00C3192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скрытых, участков трассы прокладки, установленных дополнительных элементов (кабельных каналов, гофротрубки пр.)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длины кабеля, размещения оконечных устройств и точки подключения</w:t>
      </w:r>
      <w:r w:rsidR="00222CE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222CEC" w:rsidRPr="00222CE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222CEC" w:rsidRPr="00222CE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222CEC" w:rsidRPr="00222CE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A96E234" w14:textId="39DB295C" w:rsidR="00065CF1" w:rsidRPr="00B27737" w:rsidRDefault="00065CF1" w:rsidP="00065CF1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Если необходимо, то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 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отсутствия разрешения на доступ к СМР в данном населённом пункте или его части, МКД или его части,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</w:t>
      </w:r>
      <w:r w:rsidRPr="00162083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подписи действующих лиц обязательны.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Допускается предоставление переписки с юр. лицами, объясняющей причины невыполнения работ со стороны Подрядчика.</w:t>
      </w:r>
    </w:p>
    <w:p w14:paraId="459C14A3" w14:textId="343D22D7" w:rsidR="00C31925" w:rsidRPr="00B27737" w:rsidRDefault="00C31925" w:rsidP="00C31925">
      <w:pPr>
        <w:spacing w:after="0" w:line="240" w:lineRule="auto"/>
        <w:ind w:left="1434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16A02A4" w14:textId="78BC729C" w:rsidR="00034986" w:rsidRPr="00B27737" w:rsidRDefault="00C31925" w:rsidP="00001B05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б) «Средней сложности»</w:t>
      </w:r>
      <w:r w:rsidR="006D1A6C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и «сложные»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объекты-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подключение Клиента осуществляется с прокладкой ВОК </w:t>
      </w:r>
      <w:r w:rsidR="000349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или медного кабеля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 кабельной канализации, опорам, зданиям и сооружениям, со строительством ЛКС (установка опор, строительство участков кабельной канализации</w:t>
      </w:r>
      <w:r w:rsidR="000349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к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абельных вводов, внутриобъектовые работы и пр.) Точка подключения: </w:t>
      </w:r>
      <w:r w:rsidR="006D1A6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варьируется </w:t>
      </w:r>
      <w:r w:rsidR="000349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от УС до оконечного устройства на сетях Заказчика.</w:t>
      </w:r>
      <w:r w:rsidR="00001B0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6D1A6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Для «сложных» объектов характерен большой объём согласований и протяжённая трасса прокладки.</w:t>
      </w:r>
    </w:p>
    <w:p w14:paraId="10373F42" w14:textId="7AB3B8B9" w:rsidR="004552F7" w:rsidRPr="00B27737" w:rsidRDefault="004552F7" w:rsidP="00001B05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34D71EC" w14:textId="30EFA3B6" w:rsidR="00034986" w:rsidRPr="00B27737" w:rsidRDefault="00C31925" w:rsidP="00034986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Состав исполнительной документации</w:t>
      </w:r>
      <w:r w:rsidR="000349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 этом случае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:</w:t>
      </w:r>
    </w:p>
    <w:p w14:paraId="5D1845EC" w14:textId="77777777" w:rsidR="00034986" w:rsidRPr="00B27737" w:rsidRDefault="00034986" w:rsidP="00C31925">
      <w:pPr>
        <w:spacing w:after="0" w:line="240" w:lineRule="auto"/>
        <w:ind w:left="1434" w:hanging="583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89DDCC4" w14:textId="36CFCBFF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B2B25F0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содержание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бумажного комплекта);</w:t>
      </w:r>
    </w:p>
    <w:p w14:paraId="715B671D" w14:textId="311250D0" w:rsidR="00001B05" w:rsidRPr="00AD4FD4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лицензий, </w:t>
      </w:r>
      <w:r w:rsidR="00593D25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выписки из реестров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СРО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 области строительства объектов связи, ПИР и пр.)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сканы соответствующих документов;</w:t>
      </w:r>
    </w:p>
    <w:p w14:paraId="5A8FB859" w14:textId="1887257B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сертификатов, лицензий, </w:t>
      </w:r>
      <w:r w:rsidRPr="002116B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  <w14:textFill>
            <w14:solidFill>
              <w14:schemeClr w14:val="tx1">
                <w14:alpha w14:val="57000"/>
                <w14:lumMod w14:val="95000"/>
                <w14:lumOff w14:val="5000"/>
              </w14:schemeClr>
            </w14:solidFill>
          </w14:textFill>
        </w:rPr>
        <w:t>свидетельств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, удостоверений, дипломов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на специалистов подрядных и субподрядных организаций, осуществляющих работы по монтажу и измерениям ВОЛС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6A00F10" w14:textId="1CFE8334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 (протоколов соответствия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оборудование и кабельную продукцию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56EC5C2" w14:textId="0D46583B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акт(ы) Рабочей комиссии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(подписывается подрядчиком и членами Рабочей комиссии, представителями эксплуатирующих и структурных подразделений ПАО «Башинформсвязь»)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Сторон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5A5815D" w14:textId="7BB24AEE" w:rsidR="00001B05" w:rsidRPr="00B27737" w:rsidRDefault="002116BA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36064" behindDoc="1" locked="0" layoutInCell="1" allowOverlap="1" wp14:anchorId="31FDB6C5" wp14:editId="4E72B511">
                <wp:simplePos x="0" y="0"/>
                <wp:positionH relativeFrom="margin">
                  <wp:posOffset>1175958</wp:posOffset>
                </wp:positionH>
                <wp:positionV relativeFrom="paragraph">
                  <wp:posOffset>182530</wp:posOffset>
                </wp:positionV>
                <wp:extent cx="3363814" cy="1404620"/>
                <wp:effectExtent l="798195" t="382905" r="825500" b="36830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36381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E830B" w14:textId="670FEB06" w:rsidR="000172B5" w:rsidRPr="002116BA" w:rsidRDefault="000172B5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116BA"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В2В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DB6C5" id="_x0000_s1030" type="#_x0000_t202" style="position:absolute;left:0;text-align:left;margin-left:92.6pt;margin-top:14.35pt;width:264.85pt;height:110.6pt;rotation:-3171724fd;z-index:-251580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" stroked="f">
                <v:fill opacity="11822f"/>
                <v:textbox style="mso-fit-shape-to-text:t">
                  <w:txbxContent>
                    <w:p w14:paraId="040E830B" w14:textId="670FEB06" w:rsidR="000172B5" w:rsidRPr="002116BA" w:rsidRDefault="000172B5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 w:rsidRPr="002116BA"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В2В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1B0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подписанного договора подряда</w:t>
      </w:r>
      <w:r w:rsidR="00001B0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0960971E" w14:textId="7801E4C5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дополнительных соглашений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(ДС) к договору подряда (при наличии);</w:t>
      </w:r>
    </w:p>
    <w:p w14:paraId="59921491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подписанных ТУ или подписанных ТЗ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542BE121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протоколов технических совещаний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268A2C1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ведомость затраченных материалов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сборник документов «Образцы документов (бланки) и РД»)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подписи обязательны </w:t>
      </w:r>
      <w:r w:rsidRPr="00F67A3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(примечание: кол-во материалов </w:t>
      </w:r>
      <w:r w:rsidRPr="00F67A34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>должно строго соответствовать</w:t>
      </w:r>
      <w:r w:rsidRPr="00F67A3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данным в исполнительных схемах, актах КС-2, справках КС-3; М-29 и др.)</w:t>
      </w:r>
    </w:p>
    <w:p w14:paraId="733891F0" w14:textId="40E2E823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геодезическая, топографическая съёмка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нанесенными сооружениями (в случае строительства ЛКС) с печатью контролирующего органа администрации населенного пункта или архитектурного управления (кадастровой палаты) </w:t>
      </w:r>
      <w:r w:rsidR="00AD4FD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подписи </w:t>
      </w:r>
      <w:r w:rsid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и штампы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C439D7F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 скрытых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обязательными подписями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представителя эксплуатирующего подразделения (филиала) ПАО «Башинформсвязь» (см. сборник документов «Образцы документов (бланки) и РД»);</w:t>
      </w:r>
    </w:p>
    <w:p w14:paraId="28FDEDF9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закрытый ордер на производство земляных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иной разрешительный документ или его копия -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09F4552" w14:textId="44D24ACA" w:rsidR="00001B05" w:rsidRPr="00AD4FD4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 допуске Подрядчика в МКД или здание, территорию населённого пункта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проведения работ по размещению ЛКС и оборудования ПАО "Башинформсвязь". Допускается предоставлять в виде протоколов опроса собственников МКД, собственников домовладений населённого пункта или соответствующей визы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подписью уполномоченного лица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(представителя собственника) на проектной (или предварительной рабочей) документации </w:t>
      </w:r>
      <w:r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Если собственник юридическое лицо, необходима печать соответствующей организации</w:t>
      </w:r>
      <w:r w:rsidR="00AD4FD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AD4FD4" w:rsidRPr="00AD4FD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обязательны;</w:t>
      </w:r>
    </w:p>
    <w:p w14:paraId="693328CA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об отсутствии претензий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от собственников территории или здания (помещения), администрации населённого пункта, УК (ТСЖ) на качество выполненных Подрядчиком работ по размещению ЛКС и оборудования ПАО "Башинформсвязь". Допускается предоставлять в виде протоколов опроса собственников МКД, собственников домовладений населённого пункта или соответствующей визы </w:t>
      </w:r>
      <w:r w:rsidRPr="00F67A3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подписью уполномоченного лица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(представителя собственника) на исполнительной схеме с расшифровкой подписи. Если собственник юридическое лицо, необходима печать соответствующей организации </w:t>
      </w:r>
      <w:r w:rsidRPr="00F67A3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обязательны.</w:t>
      </w:r>
    </w:p>
    <w:p w14:paraId="6AB0AA97" w14:textId="740BD7BC" w:rsidR="00001B05" w:rsidRPr="00B27737" w:rsidRDefault="003E1CF4" w:rsidP="00001B0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41C2D5D" wp14:editId="2EF227B2">
                <wp:simplePos x="0" y="0"/>
                <wp:positionH relativeFrom="column">
                  <wp:posOffset>1197800</wp:posOffset>
                </wp:positionH>
                <wp:positionV relativeFrom="paragraph">
                  <wp:posOffset>156210</wp:posOffset>
                </wp:positionV>
                <wp:extent cx="45085" cy="1475740"/>
                <wp:effectExtent l="0" t="0" r="0" b="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47574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0AB4F" id="Прямоугольник 18" o:spid="_x0000_s1026" style="position:absolute;margin-left:94.3pt;margin-top:12.3pt;width:3.55pt;height:116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" fillcolor="#c43a4d" stroked="f" strokeweight="1pt"/>
            </w:pict>
          </mc:Fallback>
        </mc:AlternateContent>
      </w:r>
    </w:p>
    <w:p w14:paraId="168D6190" w14:textId="4E537DBF" w:rsidR="00001B05" w:rsidRPr="00B27737" w:rsidRDefault="002116BA" w:rsidP="00001B05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38112" behindDoc="1" locked="0" layoutInCell="1" allowOverlap="1" wp14:anchorId="59EDEB7B" wp14:editId="45E0C233">
                <wp:simplePos x="0" y="0"/>
                <wp:positionH relativeFrom="margin">
                  <wp:posOffset>1294092</wp:posOffset>
                </wp:positionH>
                <wp:positionV relativeFrom="paragraph">
                  <wp:posOffset>1366294</wp:posOffset>
                </wp:positionV>
                <wp:extent cx="3363814" cy="1404620"/>
                <wp:effectExtent l="798195" t="382905" r="825500" b="3683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36381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11532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116BA"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В2В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DEB7B" id="_x0000_s1031" type="#_x0000_t202" style="position:absolute;left:0;text-align:left;margin-left:101.9pt;margin-top:107.6pt;width:264.85pt;height:110.6pt;rotation:-3171724fd;z-index:-251578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" stroked="f">
                <v:fill opacity="11822f"/>
                <v:textbox style="mso-fit-shape-to-text:t">
                  <w:txbxContent>
                    <w:p w14:paraId="4B711532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 w:rsidRPr="002116BA"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В2В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речь идет о подтверждении отсутствия претензий и замечаний 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u w:val="single"/>
          <w:lang w:eastAsia="ru-RU"/>
        </w:rPr>
        <w:t>после окончания работ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к построенным коммуникациям и ЛС, т.е. именно исполнительной документации, а не проектной. Пример: при размещении сетей доступа 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B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2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B</w:t>
      </w:r>
      <w:r w:rsidR="00001B0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в многоквартирном доме необходима отметка и виза об отсутствии претензий от управляющей компании непосредственно на исполнительной схеме или протоколы опроса собственников помещений многоквартирного жилого дома (МКД) на предмет отсутствия претензий к качеству работ подрядной организации. При технической возможности получить подтверждение и от УК, и от собственников МКД необходимо исходить из того, что протоколы опроса собственников помещений МКД являются приоритетным документом.</w:t>
      </w:r>
    </w:p>
    <w:p w14:paraId="48E48AB5" w14:textId="12E1BB4F" w:rsidR="00001B05" w:rsidRPr="00B27737" w:rsidRDefault="00001B05" w:rsidP="00001B05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</w:p>
    <w:p w14:paraId="02AA20D8" w14:textId="75B0041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для населённых пунктов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исполнительная схема линии связи (ВОЛС или медного кабеля) (по тел. канализации, столбовой линии, по зданиям и пр.) с географическими привязками трассы прокладки; исполнительная схема установки опор, оконечных устройств и оборудования, с указанием типов и марок использованных кабелей, длин пролётов; с обязательным указанием мест установки и размещения оконечный устройств 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Pr="006C1775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с 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3BA9ED6" w14:textId="53BCCEBE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МКД</w:t>
      </w:r>
      <w:r w:rsidR="00B464FF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и административных зданий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исполнительная схема линии связи (ВОЛС или медного кабеля) (по тел. канализации, столбовой линии, по зданиям и пр.) с географическими привязками элементов трассы прокладки, схема прокладки ВОК или медного кабеля внутри дома, подъезда, с указанием типов и марок использованных кабелей, длин пролётов; с включением исполнительной схемы установки трубостоек (слаботочных стояков) -если устанавливались; оконечных устройств и оборудования (АВШ-ТШ, УД- если устанавливались) с обязательным указанием мест установки и размещения - 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6C1775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6C177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0BC59EC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однолинейная схема подключения эл.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(если данные работы (услуги) входили в состав работ по Договору) – 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4D2689C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линии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(если данные работы (услуги) входили в состав работ по Договору), в случае установки и подключения активного оборудования или оконечных устройств под активное оборудование (УД и пр.), с обязательным указанием точки подключения, трассы прокладки питающего кабеля от точки подключения до установленного оборудования с обязательной маркировкой автоматов, размещенных внутри ВРУ и т.д. - 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32253F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с 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3703F327" w14:textId="167A338E" w:rsidR="00001B05" w:rsidRPr="00B27737" w:rsidRDefault="00D76DC2" w:rsidP="00001B0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FD1215" wp14:editId="77931216">
                <wp:simplePos x="0" y="0"/>
                <wp:positionH relativeFrom="column">
                  <wp:posOffset>1231900</wp:posOffset>
                </wp:positionH>
                <wp:positionV relativeFrom="paragraph">
                  <wp:posOffset>176530</wp:posOffset>
                </wp:positionV>
                <wp:extent cx="45085" cy="1008000"/>
                <wp:effectExtent l="0" t="0" r="0" b="190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08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5969C" id="Прямоугольник 31" o:spid="_x0000_s1026" style="position:absolute;margin-left:97pt;margin-top:13.9pt;width:3.55pt;height:79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" fillcolor="#c43a4d" stroked="f" strokeweight="1pt"/>
            </w:pict>
          </mc:Fallback>
        </mc:AlternateContent>
      </w:r>
    </w:p>
    <w:p w14:paraId="2D93E7C6" w14:textId="63CBAB45" w:rsidR="00001B05" w:rsidRPr="00B27737" w:rsidRDefault="00001B05" w:rsidP="00001B05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Примечание: если данная схема выполнялась отдельно от исполнительной схемы ЛС внутри здания (помещения) или по территории, то подтверждение (виза, подпись и пр.) об отсутствии претензий и замечаний от управляющей компании, собственников помещений многоквартирного жилого дома (МКД) (в виде протоколов опроса) или собственников домовладений в населённом пункте ставится на неё или прилагается к ней отдельно от основной схемы. Протоколы опроса собственников помещений МКД или домовладений в населённом пункте являются приоритетным документом.</w:t>
      </w:r>
    </w:p>
    <w:p w14:paraId="1E2F7125" w14:textId="77777777" w:rsidR="00001B05" w:rsidRPr="00B27737" w:rsidRDefault="00001B05" w:rsidP="00001B05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b/>
          <w:color w:val="0D0D0D" w:themeColor="text1" w:themeTint="F2"/>
          <w:szCs w:val="24"/>
          <w:lang w:eastAsia="ru-RU"/>
        </w:rPr>
      </w:pPr>
    </w:p>
    <w:p w14:paraId="1D146698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E354F8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расшивки (распределения) оптических волокон</w:t>
      </w:r>
      <w:r w:rsidRPr="00E354F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E354F8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общая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(+ дополнительная схема на кассетах при ОВ&gt;48) -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указать </w:t>
      </w:r>
      <w:r w:rsidRPr="0032253F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32253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лиц;</w:t>
      </w:r>
    </w:p>
    <w:p w14:paraId="3C10E876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E354F8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рефлектограммы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 эл. виде, в «родном» формате рефлектометра) в виде отдельной папки с файлами в составе КИД;</w:t>
      </w:r>
    </w:p>
    <w:p w14:paraId="6FB2D75F" w14:textId="285FAEE9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E354F8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входного контроля Подрядчика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партию кабельной продукции и оборудование (ВОК, </w:t>
      </w:r>
      <w:r w:rsidR="00B464F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медный кабель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–</w:t>
      </w:r>
      <w:r w:rsidRPr="00E354F8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AFD55EB" w14:textId="3A3B8353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проложенных кабельны</w:t>
      </w:r>
      <w:r w:rsidR="00B464F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х линий всех типов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–</w:t>
      </w:r>
      <w:r w:rsidRPr="00E354F8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3D5DC55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опт. сетей (тестер+рефлектометр) - </w:t>
      </w:r>
      <w:r w:rsidRPr="00C901B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E72790D" w14:textId="63D8BD06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монтажа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различных видов для оптических сетей, согласно РД и МР-  </w:t>
      </w:r>
      <w:r w:rsidRPr="00C901B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  <w:r w:rsidR="002116BA"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689ACF32" w14:textId="3E85E4D8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 измерения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сопротивления изоляции питающего кабеля (если в рамках Договора были работы по подключению эл. питания), оформленный в установленном порядке специалистами электролаборатории, имеющей регистрацию в Ростехнадзоре–</w:t>
      </w:r>
      <w:r w:rsidRPr="00583E58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60BAB73" w14:textId="31A912D4" w:rsidR="00001B05" w:rsidRPr="00B27737" w:rsidRDefault="002116BA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40160" behindDoc="1" locked="0" layoutInCell="1" allowOverlap="1" wp14:anchorId="422D430B" wp14:editId="76086456">
                <wp:simplePos x="0" y="0"/>
                <wp:positionH relativeFrom="margin">
                  <wp:posOffset>1282217</wp:posOffset>
                </wp:positionH>
                <wp:positionV relativeFrom="paragraph">
                  <wp:posOffset>321999</wp:posOffset>
                </wp:positionV>
                <wp:extent cx="3363814" cy="1404620"/>
                <wp:effectExtent l="798195" t="382905" r="825500" b="36830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36381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BD293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116BA"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В2В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30B" id="_x0000_s1032" type="#_x0000_t202" style="position:absolute;left:0;text-align:left;margin-left:100.95pt;margin-top:25.35pt;width:264.85pt;height:110.6pt;rotation:-3171724fd;z-index:-251576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" stroked="f">
                <v:fill opacity="11822f"/>
                <v:textbox style="mso-fit-shape-to-text:t">
                  <w:txbxContent>
                    <w:p w14:paraId="5C7BD293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 w:rsidRPr="002116BA"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В2В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64FF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Если необходимо, то</w:t>
      </w:r>
      <w:r w:rsidR="00583E5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B464FF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="00001B0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подтверждающие факт отсутствия разрешения на доступ к СМР в данном населённом пункте или его части, МКД или его части,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Заказчиком- </w:t>
      </w:r>
      <w:r w:rsidR="00001B05" w:rsidRPr="00583E58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действующих лиц обязательны</w:t>
      </w:r>
      <w:r w:rsidR="00001B0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предоставление переписки с юр. лицами, объясняющей причины невыполнения работ со стороны Подрядчика.</w:t>
      </w:r>
    </w:p>
    <w:p w14:paraId="58BD1F09" w14:textId="25BE883B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опроса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собственников домовладений населённого пункта, домохозяйств и помещений МКД, служебная переписка организации Подрядчика с УК</w:t>
      </w:r>
      <w:r w:rsidR="00B464F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владельцами административных зданий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документы согласованию доступа и разрешения на строительство и размещение сетей ПАО «Башинформсвязь» - </w:t>
      </w:r>
      <w:r w:rsidRPr="00583E58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583E5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A5C8850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другие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согласно положениям РД 45.156-2000, в случае строительства оптических сетей, подпадающих под определение «магистральные и внутризоновые ВОЛП»;</w:t>
      </w:r>
    </w:p>
    <w:p w14:paraId="56DD4CF7" w14:textId="3F5B3517" w:rsidR="00103145" w:rsidRPr="00B27737" w:rsidRDefault="00103145" w:rsidP="0010314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ПСД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</w:t>
      </w:r>
      <w:r w:rsidR="006D1A6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согласованная ранее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рабочая схема, ЛСР, титул, пояснительная часть, спецификация материалов)</w:t>
      </w:r>
      <w:r w:rsidR="006D1A6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Для «сложных» объектов</w:t>
      </w:r>
      <w:r w:rsidR="00A2795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 полноценный проект согласно ТЗ;</w:t>
      </w:r>
    </w:p>
    <w:p w14:paraId="7AE6626A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оформления охранных зон линий связи и/ или постановки построенных ЛКС на кадастровый учёт, если данные работы (услуги) входили в состав работ по Договору.</w:t>
      </w:r>
    </w:p>
    <w:p w14:paraId="735A7849" w14:textId="77777777" w:rsidR="00001B05" w:rsidRPr="00B27737" w:rsidRDefault="00001B05" w:rsidP="00001B05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заключение договора для подключения эл. питания в энергосбытовой компании, если данные работы (услуги) входили в состав работ по Договору.</w:t>
      </w:r>
    </w:p>
    <w:p w14:paraId="70C58B6B" w14:textId="77777777" w:rsidR="00001B05" w:rsidRPr="00A2795F" w:rsidRDefault="00001B05" w:rsidP="00001B0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14:paraId="65826E4C" w14:textId="77777777" w:rsidR="00001B05" w:rsidRPr="00A2795F" w:rsidRDefault="00001B05" w:rsidP="00001B05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A2795F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(*- ниже красным цветом выделены документы, входящие в состав КИД и оформляемые представителями ПАО «Башинформсвязь»)</w:t>
      </w:r>
    </w:p>
    <w:p w14:paraId="57CE3F23" w14:textId="77777777" w:rsidR="00001B05" w:rsidRPr="00B27737" w:rsidRDefault="00001B05" w:rsidP="00001B0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E590047" w14:textId="77777777" w:rsidR="00001B05" w:rsidRPr="00B27737" w:rsidRDefault="00001B05" w:rsidP="00001B05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0D0D0D" w:themeColor="text1" w:themeTint="F2"/>
          <w:szCs w:val="24"/>
        </w:rPr>
      </w:pPr>
    </w:p>
    <w:p w14:paraId="576C601C" w14:textId="77777777" w:rsidR="00001B05" w:rsidRPr="00A2795F" w:rsidRDefault="00001B05" w:rsidP="00001B05">
      <w:pPr>
        <w:pStyle w:val="a7"/>
        <w:spacing w:after="120" w:line="240" w:lineRule="auto"/>
        <w:ind w:left="1440" w:hanging="873"/>
        <w:jc w:val="both"/>
        <w:rPr>
          <w:rFonts w:ascii="Times New Roman" w:hAnsi="Times New Roman" w:cs="Times New Roman"/>
          <w:color w:val="C00000"/>
          <w:szCs w:val="24"/>
        </w:rPr>
      </w:pPr>
      <w:r w:rsidRPr="00A2795F">
        <w:rPr>
          <w:rFonts w:ascii="Times New Roman" w:hAnsi="Times New Roman" w:cs="Times New Roman"/>
          <w:color w:val="C00000"/>
          <w:szCs w:val="24"/>
        </w:rPr>
        <w:t>Справочно: в состав КИД входят также документы, оформляемые представителями Заказчика на местах, а именно:</w:t>
      </w:r>
    </w:p>
    <w:p w14:paraId="73AFF47A" w14:textId="114A6E6E" w:rsidR="00001B05" w:rsidRPr="00A2795F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*акт КС-14 (оформляется работниками 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</w:t>
      </w: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Заказчика);</w:t>
      </w:r>
    </w:p>
    <w:p w14:paraId="4042D226" w14:textId="13224008" w:rsidR="00001B05" w:rsidRPr="00A2795F" w:rsidRDefault="00001B05" w:rsidP="00001B0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*приложение к КС-14 (</w:t>
      </w: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исходные данные предоставляются Подрядчиком</w:t>
      </w: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оформляется работниками 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Заказчика);</w:t>
      </w:r>
    </w:p>
    <w:p w14:paraId="5E84CFF3" w14:textId="3C053504" w:rsidR="00001B05" w:rsidRPr="00A2795F" w:rsidRDefault="00001B05" w:rsidP="00001B0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*акт о вводе данных в СЛТУ «Аргус»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(оформляется работниками </w:t>
      </w:r>
      <w:r w:rsidR="008008E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Заказчика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на местах)</w:t>
      </w: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;</w:t>
      </w:r>
    </w:p>
    <w:p w14:paraId="6CE9C294" w14:textId="63D58E77" w:rsidR="00A2795F" w:rsidRPr="00A2795F" w:rsidRDefault="00A5244A" w:rsidP="00A2795F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*адресный план установленного оборудования (коммутаторов и пр.) (см. сборник документов «Обр</w:t>
      </w:r>
      <w:r w:rsid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азцы документов (бланки) и РД»). Оформляется работниками Заказчика на местах.</w:t>
      </w:r>
    </w:p>
    <w:p w14:paraId="4F3E2638" w14:textId="77777777" w:rsidR="00EE6141" w:rsidRPr="00B27737" w:rsidRDefault="00EE6141" w:rsidP="00CD22CE">
      <w:pPr>
        <w:spacing w:after="0" w:line="360" w:lineRule="atLeast"/>
        <w:ind w:left="54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151107BC" w14:textId="65F205B1" w:rsidR="0035753F" w:rsidRPr="00B27737" w:rsidRDefault="0035753F" w:rsidP="00B464FF">
      <w:pPr>
        <w:pStyle w:val="a7"/>
        <w:numPr>
          <w:ilvl w:val="0"/>
          <w:numId w:val="19"/>
        </w:numPr>
        <w:spacing w:after="0" w:line="360" w:lineRule="atLeast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Для объектов 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FTTB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 и КТВ:</w:t>
      </w:r>
    </w:p>
    <w:p w14:paraId="32828385" w14:textId="77777777" w:rsidR="004552F7" w:rsidRPr="00B27737" w:rsidRDefault="004552F7" w:rsidP="004552F7">
      <w:pPr>
        <w:pStyle w:val="a7"/>
        <w:spacing w:after="0" w:line="360" w:lineRule="atLeast"/>
        <w:ind w:left="90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624887E3" w14:textId="027434D7" w:rsidR="00E22CC6" w:rsidRPr="00B27737" w:rsidRDefault="00E22CC6" w:rsidP="009E37BB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3920D7F" w14:textId="3F1BC10C" w:rsidR="00E22CC6" w:rsidRPr="00B27737" w:rsidRDefault="00E22CC6" w:rsidP="009E37BB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содержание</w:t>
      </w:r>
      <w:r w:rsidR="00F479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бумажного комплекта)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2910C0F" w14:textId="462133D0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лицензий</w:t>
      </w:r>
      <w:r w:rsidR="0094790C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, </w:t>
      </w:r>
      <w:r w:rsidR="00593D25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выписки из реестров</w:t>
      </w:r>
      <w:r w:rsidR="00593D2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СРО</w:t>
      </w:r>
      <w:r w:rsidR="00593D2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479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(в области строительства объектов связи, ПИР и 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пр.) - </w:t>
      </w:r>
      <w:r w:rsidR="00E322E8" w:rsidRPr="009F5A3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074207D" w14:textId="7BA52437" w:rsidR="00F479EA" w:rsidRPr="00B27737" w:rsidRDefault="00F479EA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</w:t>
      </w:r>
      <w:r w:rsidR="00EE6141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сертификатов, </w:t>
      </w: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лицензий, свидетельств, удостоверений, диплом</w:t>
      </w:r>
      <w:r w:rsidR="00E12B26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на специалистов</w:t>
      </w:r>
      <w:r w:rsidR="00E12B2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подрядных и субподрядных организаций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осуществляющих работы по монтажу </w:t>
      </w:r>
      <w:r w:rsidR="00E12B2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измерениям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ВОЛС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E322E8" w:rsidRPr="009F5A3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7188809A" w14:textId="3B125015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</w:t>
      </w:r>
      <w:r w:rsidR="00F479EA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сертификатов (протоколов соответствия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оборудование</w:t>
      </w:r>
      <w:r w:rsidR="00F479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кабельную продукцию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E322E8" w:rsidRPr="009F5A3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CBA7607" w14:textId="1669EB86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</w:t>
      </w:r>
      <w:r w:rsidR="005A0D32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(ы)</w:t>
      </w:r>
      <w:r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</w:t>
      </w:r>
      <w:r w:rsidR="0035753F" w:rsidRPr="009F5A3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Рабочей комиссии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CD22C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(подписывается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подрядчиком и 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членами Рабочей комиссии, представителя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 эксплуатирующих и структурных подразделений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ПАО «Башинформсвязь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») - </w:t>
      </w:r>
      <w:r w:rsidR="000E3BFB" w:rsidRPr="009F5A3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Сторон обязательны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84EBB8B" w14:textId="15AD7F43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копия </w:t>
      </w:r>
      <w:r w:rsidR="000E3BFB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подписанного </w:t>
      </w: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договора подряда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уточнить у Заказчика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</w:p>
    <w:p w14:paraId="4109F10D" w14:textId="45F3AF0B" w:rsidR="00365B7E" w:rsidRPr="00B27737" w:rsidRDefault="00365B7E" w:rsidP="00365B7E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дополнительных соглашений (ДС)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к договору подряда (при наличии)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F7D8489" w14:textId="35C3594A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копия </w:t>
      </w:r>
      <w:r w:rsidR="000E3BFB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подписанных </w:t>
      </w: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ТУ или </w:t>
      </w:r>
      <w:r w:rsidR="000E3BFB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подписанных </w:t>
      </w: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ТЗ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уточнить у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Заказчика</w:t>
      </w:r>
      <w:r w:rsidR="0035753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);</w:t>
      </w:r>
    </w:p>
    <w:p w14:paraId="39B6D0FB" w14:textId="783B8D53" w:rsidR="0032192E" w:rsidRPr="00B27737" w:rsidRDefault="0032192E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протоколов технических совещаний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(необходимость предоставления уточнить у Заказчика) 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="00C812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C81230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35753F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;</w:t>
      </w:r>
    </w:p>
    <w:p w14:paraId="68BCA996" w14:textId="1FA99247" w:rsidR="00353A86" w:rsidRPr="005348A4" w:rsidRDefault="002116BA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42208" behindDoc="1" locked="0" layoutInCell="1" allowOverlap="1" wp14:anchorId="46A3368D" wp14:editId="5F1258A8">
                <wp:simplePos x="0" y="0"/>
                <wp:positionH relativeFrom="margin">
                  <wp:posOffset>1056261</wp:posOffset>
                </wp:positionH>
                <wp:positionV relativeFrom="paragraph">
                  <wp:posOffset>74699</wp:posOffset>
                </wp:positionV>
                <wp:extent cx="3651784" cy="1404620"/>
                <wp:effectExtent l="922972" t="334328" r="910273" b="338772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0CFA4" w14:textId="220913BD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FTTB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3368D" id="_x0000_s1033" type="#_x0000_t202" style="position:absolute;left:0;text-align:left;margin-left:83.15pt;margin-top:5.9pt;width:287.55pt;height:110.6pt;rotation:-3171724fd;z-index:-251574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" stroked="f">
                <v:fill opacity="11822f"/>
                <v:textbox style="mso-fit-shape-to-text:t">
                  <w:txbxContent>
                    <w:p w14:paraId="1F80CFA4" w14:textId="220913BD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FTTB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2CC6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ведомость </w:t>
      </w:r>
      <w:r w:rsidR="00F479EA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затраченных </w:t>
      </w:r>
      <w:r w:rsidR="00E22CC6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материалов</w:t>
      </w:r>
      <w:r w:rsidR="009C6AF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</w:t>
      </w:r>
      <w:r w:rsidR="00F479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сборник документов «Образцы документов (бланки) и РД</w:t>
      </w:r>
      <w:r w:rsidR="000E3BF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») -</w:t>
      </w:r>
      <w:r w:rsidR="00C812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C81230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подписи </w:t>
      </w:r>
      <w:r w:rsidR="0044634B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обязательны (примечание: кол-во материалов </w:t>
      </w:r>
      <w:r w:rsidR="0044634B" w:rsidRPr="005348A4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>должно строго соответствовать данным</w:t>
      </w:r>
      <w:r w:rsidR="0044634B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в исполнительных схемах, актах КС-2, справках КС-3; М-29 и др.);</w:t>
      </w:r>
    </w:p>
    <w:p w14:paraId="53F8E4C5" w14:textId="6D310174" w:rsidR="00353A86" w:rsidRPr="00B27737" w:rsidRDefault="006D0BE2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исполнительная </w:t>
      </w:r>
      <w:r w:rsidR="0094790C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геодезическая, топографическая съёмка</w:t>
      </w:r>
      <w:r w:rsidR="00353A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нанесенными сооружениями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 случае строительства ЛКС)</w:t>
      </w:r>
      <w:r w:rsidR="009C6AF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печатью контролирующего органа адми</w:t>
      </w:r>
      <w:r w:rsidR="00E6595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нистрации населенного пункта или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архитектурного управления</w:t>
      </w:r>
      <w:r w:rsidR="00623A8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</w:t>
      </w:r>
      <w:r w:rsidR="00623A8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кадастровой палаты</w:t>
      </w:r>
      <w:r w:rsidR="003756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5348A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5A0D32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E6D4398" w14:textId="335B1336" w:rsidR="00353A86" w:rsidRPr="00B27737" w:rsidRDefault="00353A86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акт скрытых </w:t>
      </w:r>
      <w:r w:rsidR="00B77AC0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работ</w:t>
      </w:r>
      <w:r w:rsidR="00B77AC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="00B77AC0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</w:t>
      </w:r>
      <w:r w:rsidR="00DD67A3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обязательными подписями 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представителя эксплуатирующего подразделения</w:t>
      </w:r>
      <w:r w:rsidR="00B77AC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(филиала) ПАО «Башинформсвязь»</w:t>
      </w:r>
      <w:r w:rsidR="009C6AF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(см. сборник документов «Образцы документов (бланки) и РД»)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0C6D286" w14:textId="7F681179" w:rsidR="00353A86" w:rsidRPr="00B27737" w:rsidRDefault="00DD67A3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закрытый </w:t>
      </w:r>
      <w:r w:rsidR="00353A86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ордер на производство земляных работ</w:t>
      </w:r>
      <w:r w:rsidR="00353A8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иной раз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решительный документ или его копия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 </w:t>
      </w:r>
      <w:r w:rsidR="005A0D32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E259728" w14:textId="59193C61" w:rsidR="00EB7743" w:rsidRPr="00B27737" w:rsidRDefault="00EB7743" w:rsidP="00650097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подтверждение </w:t>
      </w:r>
      <w:r w:rsidR="0004542C"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о </w:t>
      </w:r>
      <w:r w:rsidRPr="005348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допуске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Подрядчика </w:t>
      </w:r>
      <w:r w:rsidR="0065009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 МКД или здание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для проведения работ по размещению ЛКС и оборудования ПАО "Башинформсвязь". Допускается предоставлять в виде протоколов опроса жильцов МКД или соответствующей визы </w:t>
      </w:r>
      <w:r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подписью уполномоченного лица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(представителя собственника) на </w:t>
      </w:r>
      <w:r w:rsidR="0065009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проектной (или предварительной рабочей) документации </w:t>
      </w:r>
      <w:r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подписи.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Если собственник юридическое лицо, необходима </w:t>
      </w:r>
      <w:r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печать соответствующей организации</w:t>
      </w:r>
      <w:r w:rsidR="005348A4"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Pr="005348A4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368709EA" w14:textId="628187B9" w:rsidR="00CD22CE" w:rsidRPr="00B27737" w:rsidRDefault="00EB7743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CB44D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</w:t>
      </w:r>
      <w:r w:rsidR="0037446A" w:rsidRPr="00CB44D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одтверждение об отсутствии претензий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от собственников</w:t>
      </w:r>
      <w:r w:rsidR="00CD22C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территории или здания (помещения)</w:t>
      </w:r>
      <w:r w:rsidR="0071179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УК (ТСЖ)</w:t>
      </w:r>
      <w:r w:rsidR="00CD22C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качество </w:t>
      </w:r>
      <w:r w:rsidR="00EF2B9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выполненных Подрядчиком</w:t>
      </w:r>
      <w:r w:rsidR="00497DD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работ по размещению</w:t>
      </w:r>
      <w:r w:rsidR="00CD22C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ЛКС и оборудования ПАО "Башинформсвязь</w:t>
      </w:r>
      <w:r w:rsidR="00D21AA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"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предоставлять в виде протоколов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опроса жильцов МКД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</w:t>
      </w:r>
      <w:r w:rsidR="00CD22C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7446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соответствующей визы </w:t>
      </w:r>
      <w:r w:rsidR="0037446A" w:rsidRPr="00CB44D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подписью</w:t>
      </w:r>
      <w:r w:rsidR="00CD22CE" w:rsidRPr="00CB44D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</w:t>
      </w:r>
      <w:r w:rsidR="00DD67A3" w:rsidRPr="00CB44D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уполномоченного лица 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(представителя собственника) на исполнительной схеме</w:t>
      </w:r>
      <w:r w:rsidR="009D749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D7494" w:rsidRPr="00CB44D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Если собственник юридическое лицо, </w:t>
      </w:r>
      <w:r w:rsidR="00E22CC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необходима печать</w:t>
      </w:r>
      <w:r w:rsidR="00404E6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соответствующей организации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5A0D32" w:rsidRPr="00CB44D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0CC79776" w14:textId="1610BE4D" w:rsidR="00080425" w:rsidRPr="00B27737" w:rsidRDefault="00D76DC2" w:rsidP="0008042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A91778" wp14:editId="420EBF08">
                <wp:simplePos x="0" y="0"/>
                <wp:positionH relativeFrom="column">
                  <wp:posOffset>1200150</wp:posOffset>
                </wp:positionH>
                <wp:positionV relativeFrom="paragraph">
                  <wp:posOffset>159575</wp:posOffset>
                </wp:positionV>
                <wp:extent cx="45085" cy="1475740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47574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ADFA5" id="Прямоугольник 5" o:spid="_x0000_s1026" style="position:absolute;margin-left:94.5pt;margin-top:12.55pt;width:3.55pt;height:116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" fillcolor="#c43a4d" stroked="f" strokeweight="1pt"/>
            </w:pict>
          </mc:Fallback>
        </mc:AlternateContent>
      </w:r>
    </w:p>
    <w:p w14:paraId="6DC2997E" w14:textId="04AA5879" w:rsidR="00DA07FC" w:rsidRPr="00B27737" w:rsidRDefault="00DA07FC" w:rsidP="009E37BB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речь идет 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о подтверждении отсутствия претензий и замечаний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u w:val="single"/>
          <w:lang w:eastAsia="ru-RU"/>
        </w:rPr>
        <w:t>после окончания работ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="00BE54AF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к построенным коммуникациям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 ЛС, т.е. именно исполнительной документации, а не проектной. Пример: при размещении сетей доступа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FTTB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в многоквартирном доме необходима отметка 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и виза об отсутствии претензий от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управляющей компании 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непосредственно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на исполнительной схеме и поэтажных планах</w:t>
      </w:r>
      <w:r w:rsidR="00BE54AF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или</w:t>
      </w:r>
      <w:r w:rsidR="00217F3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протоколы опроса собственников помещений многоквартирного жилого дома (МКД)</w:t>
      </w:r>
      <w:r w:rsidR="003744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на предмет отсутствия претензий к качеству работ подрядной организации</w:t>
      </w:r>
      <w:r w:rsidR="00217F3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. </w:t>
      </w:r>
      <w:r w:rsidR="00BE54AF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 технической возможности получить подтверждение и </w:t>
      </w:r>
      <w:r w:rsidR="006B2C99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от УК,</w:t>
      </w:r>
      <w:r w:rsidR="00BE54AF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 от собственников МКД необходимо исходить из того, что п</w:t>
      </w:r>
      <w:r w:rsidR="0094790C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ротоколы опроса собственников</w:t>
      </w:r>
      <w:r w:rsidR="00B77AC0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п</w:t>
      </w:r>
      <w:r w:rsidR="0094790C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омещений МКД являются приоритетным документом</w:t>
      </w:r>
      <w:r w:rsidR="00B77AC0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.</w:t>
      </w:r>
    </w:p>
    <w:p w14:paraId="600A455C" w14:textId="07792B28" w:rsidR="00080425" w:rsidRPr="00B27737" w:rsidRDefault="00080425" w:rsidP="009E37BB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</w:p>
    <w:p w14:paraId="7594286D" w14:textId="6F78CB0C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7117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исполнительная схема </w:t>
      </w:r>
      <w:r w:rsidR="005A0D32" w:rsidRPr="00B7117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линии связи (ВОЛС)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тел. 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нализации, </w:t>
      </w:r>
      <w:r w:rsidR="00D21AA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столбовой линии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 зданиям и пр.)</w:t>
      </w:r>
      <w:r w:rsidR="006B2C9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D21AA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географическими привязками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GPS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ГЛОНАСС), линейными привязками </w:t>
      </w:r>
      <w:r w:rsidR="00497DD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построенных сооружений </w:t>
      </w:r>
      <w:r w:rsidR="00642C7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 контурам на местности;</w:t>
      </w:r>
      <w:r w:rsidR="0094790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6B2C9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 указанием типов и марок использованных кабелей</w:t>
      </w:r>
      <w:r w:rsidR="0037579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</w:t>
      </w:r>
      <w:r w:rsidR="00E322E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материалов</w:t>
      </w:r>
      <w:r w:rsidR="006B2C9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="00642C7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длин пролётов;</w:t>
      </w:r>
      <w:r w:rsidR="006B2C9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оконечных устройств и оборудования с обязательным указанием мест установк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и размещения (адресный план) </w:t>
      </w:r>
      <w:r w:rsidR="00157A30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="003068A9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3068A9" w:rsidRPr="00B71172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3068A9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3068A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3068A9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подписями указанных </w:t>
      </w:r>
      <w:r w:rsidR="00381D80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лиц;</w:t>
      </w:r>
      <w:r w:rsidR="002116BA"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120DF3CE" w14:textId="08128BF1" w:rsidR="00157A30" w:rsidRPr="00B27737" w:rsidRDefault="002116BA" w:rsidP="00157A30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44256" behindDoc="1" locked="0" layoutInCell="1" allowOverlap="1" wp14:anchorId="1A99F847" wp14:editId="661A57D3">
                <wp:simplePos x="0" y="0"/>
                <wp:positionH relativeFrom="margin">
                  <wp:posOffset>1080654</wp:posOffset>
                </wp:positionH>
                <wp:positionV relativeFrom="paragraph">
                  <wp:posOffset>120072</wp:posOffset>
                </wp:positionV>
                <wp:extent cx="3651784" cy="1404620"/>
                <wp:effectExtent l="922972" t="334328" r="910273" b="338772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C9CE0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FTTB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9F847" id="_x0000_s1034" type="#_x0000_t202" style="position:absolute;left:0;text-align:left;margin-left:85.1pt;margin-top:9.45pt;width:287.55pt;height:110.6pt;rotation:-3171724fd;z-index:-251572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" stroked="f">
                <v:fill opacity="11822f"/>
                <v:textbox style="mso-fit-shape-to-text:t">
                  <w:txbxContent>
                    <w:p w14:paraId="201C9CE0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FTTB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7A30" w:rsidRPr="00B7117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исполнительная схема ДРС </w:t>
      </w:r>
      <w:r w:rsidR="00642C77" w:rsidRPr="00B7117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en-US" w:eastAsia="ru-RU"/>
        </w:rPr>
        <w:t>FTTB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</w:t>
      </w:r>
      <w:r w:rsidR="00642C7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схемы прокладки МПК внутри подъездов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), с указанием типов и марок использованных кабелей,</w:t>
      </w:r>
      <w:r w:rsidR="00642C7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длин пролётов; </w:t>
      </w:r>
      <w:r w:rsidR="00FD1E3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 включением исполнительной схемы установки трубостоек (слаботочных </w:t>
      </w:r>
      <w:r w:rsidR="008166B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стояков) -если устанавливались</w:t>
      </w:r>
      <w:r w:rsidR="00FD1E3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; 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оконечных устройств и оборудования</w:t>
      </w:r>
      <w:r w:rsidR="00F8656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</w:t>
      </w:r>
      <w:r w:rsidR="004E000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ЯР, ТШ</w:t>
      </w:r>
      <w:r w:rsidR="00F8656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УД)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обязательным указанием мест установки и размещения (</w:t>
      </w:r>
      <w:r w:rsidR="00642C7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поэтажный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план) - </w:t>
      </w:r>
      <w:r w:rsidR="00157A30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157A30" w:rsidRPr="00B71172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157A30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157A30" w:rsidRPr="00B711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="00157A3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227AD0B" w14:textId="00E77F4C" w:rsidR="00375793" w:rsidRPr="00B27737" w:rsidRDefault="00375793" w:rsidP="00157A30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C16AA0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квартирограмма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поэтажный план размещения квартир (домохозяйств), с указанием их номеров, в данном МКД – </w:t>
      </w:r>
      <w:r w:rsidRPr="00C16AA0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A2D5508" w14:textId="46E39D8E" w:rsidR="00157A30" w:rsidRPr="00B27737" w:rsidRDefault="00FD1E31" w:rsidP="00FD1E31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74A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ДРС КТВ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(схемы прокладки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RG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внутри подъездов), с указанием типов и марок использованных кабелей, длин пролётов; с включением исполнительной схемы установки трубостоек (слаботочных стояков, если устанавливались); оконечных устройств и оборудования (</w:t>
      </w:r>
      <w:r w:rsidR="004E000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АК,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АВШ-ТШ, опт. приёмников КТВ, ТАН) с обязательным указанием мест установки и размещения (поэтажный план) </w:t>
      </w:r>
      <w:r w:rsidRPr="00F74A6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Pr="00F74A6B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F74A6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с </w:t>
      </w:r>
      <w:r w:rsidRPr="00F74A6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1FDB8F6" w14:textId="26BE3D03" w:rsidR="008166BC" w:rsidRPr="00B27737" w:rsidRDefault="008166BC" w:rsidP="00FD1E31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9270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однолинейная </w:t>
      </w:r>
      <w:r w:rsidR="00375793" w:rsidRPr="0099270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подключения эл.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–</w:t>
      </w:r>
      <w:r w:rsidR="0037579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99270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92D6027" w14:textId="5885DA85" w:rsidR="00287608" w:rsidRPr="00B27737" w:rsidRDefault="00287608" w:rsidP="009E37BB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9270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линии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в случае установки и подключения активного оборудования</w:t>
      </w:r>
      <w:r w:rsidR="005805A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оконечных устройств</w:t>
      </w:r>
      <w:r w:rsidR="00AC52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(АВШ-ТШ,УД и пр.)</w:t>
      </w:r>
      <w:r w:rsidR="005805A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под активное оборудование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 обязательным указание</w:t>
      </w:r>
      <w:r w:rsidR="00E22CC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точки подключения, трассы прокладки питающего кабеля от точки подключения до установленного оборудования с обяз</w:t>
      </w:r>
      <w:r w:rsidR="00623A8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ательной маркировкой автоматов, размещенных внутри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ВРУ и </w:t>
      </w:r>
      <w:r w:rsidR="008166B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т.д. Допускается объединять с исполнительной схемой ДРС </w:t>
      </w:r>
      <w:r w:rsidR="008166B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FTTB</w:t>
      </w:r>
      <w:r w:rsidR="008166B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при наличии технической возможности)</w:t>
      </w:r>
      <w:r w:rsidR="003068A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3068A9" w:rsidRPr="0099270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3068A9" w:rsidRPr="0099270B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3068A9" w:rsidRPr="0099270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3068A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с </w:t>
      </w:r>
      <w:r w:rsidR="003068A9" w:rsidRPr="0099270B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подписями указанных лиц</w:t>
      </w:r>
      <w:r w:rsidR="003068A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4B9DFD83" w14:textId="2B2A3BE0" w:rsidR="00080425" w:rsidRPr="00B27737" w:rsidRDefault="00D76DC2" w:rsidP="0008042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D7B156" wp14:editId="61DF247D">
                <wp:simplePos x="0" y="0"/>
                <wp:positionH relativeFrom="column">
                  <wp:posOffset>1231710</wp:posOffset>
                </wp:positionH>
                <wp:positionV relativeFrom="paragraph">
                  <wp:posOffset>164465</wp:posOffset>
                </wp:positionV>
                <wp:extent cx="45085" cy="866775"/>
                <wp:effectExtent l="0" t="0" r="0" b="952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66775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6B8C4" id="Прямоугольник 10" o:spid="_x0000_s1026" style="position:absolute;margin-left:97pt;margin-top:12.95pt;width:3.55pt;height:68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" fillcolor="#c43a4d" stroked="f" strokeweight="1pt"/>
            </w:pict>
          </mc:Fallback>
        </mc:AlternateContent>
      </w:r>
    </w:p>
    <w:p w14:paraId="26475154" w14:textId="2514D488" w:rsidR="00FF2DB3" w:rsidRPr="00B27737" w:rsidRDefault="00FF2DB3" w:rsidP="009E37BB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если данная схема выполнялась отдельно от исполнительной схемы ЛС внутри здания (помещения), то </w:t>
      </w:r>
      <w:r w:rsidR="005805AC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подтверждение (виза, подпись и пр.) об отсутствии претензий и </w:t>
      </w:r>
      <w:r w:rsidR="00497DD1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замечаний от управляющей компании,</w:t>
      </w:r>
      <w:r w:rsidR="00720C4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="00623A84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собственников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помещений многоквартирного жилого дома (МКД)</w:t>
      </w:r>
      <w:r w:rsidR="00623A84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="007302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(в виде протоколов опроса) </w:t>
      </w:r>
      <w:r w:rsidR="00623A84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ставится</w:t>
      </w:r>
      <w:r w:rsidR="00217F3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на неё или прилагается к ней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отдельно от основной схемы</w:t>
      </w:r>
      <w:r w:rsidR="00B77AC0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. </w:t>
      </w:r>
      <w:r w:rsidR="007302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Протоколы опроса</w:t>
      </w:r>
      <w:r w:rsidR="00B77AC0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собственников помещений МКД </w:t>
      </w:r>
      <w:r w:rsidR="0073026A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являются приоритетным документом</w:t>
      </w:r>
      <w:r w:rsidR="00B77AC0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.</w:t>
      </w:r>
    </w:p>
    <w:p w14:paraId="071373A5" w14:textId="621DDD49" w:rsidR="00080425" w:rsidRPr="00B27737" w:rsidRDefault="00080425" w:rsidP="009E37BB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b/>
          <w:color w:val="0D0D0D" w:themeColor="text1" w:themeTint="F2"/>
          <w:szCs w:val="24"/>
          <w:lang w:eastAsia="ru-RU"/>
        </w:rPr>
      </w:pPr>
    </w:p>
    <w:p w14:paraId="3CCE8EA3" w14:textId="2EE67335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C163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расшивки (распределения) оптических волокон</w:t>
      </w:r>
      <w:r w:rsidRPr="00FC1639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FC163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общая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(+ </w:t>
      </w:r>
      <w:r w:rsidR="00B8709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дополнительная схема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на кассетах при ОВ&gt;48)</w:t>
      </w:r>
      <w:r w:rsidR="009C6AF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0F3CB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0F3CB3" w:rsidRPr="00FC16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0F3CB3" w:rsidRPr="00FC1639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0F3CB3" w:rsidRPr="00FC16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0F3CB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с </w:t>
      </w:r>
      <w:r w:rsidR="000F3CB3" w:rsidRPr="00FC16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подписями указанных </w:t>
      </w:r>
      <w:r w:rsidR="00381D80" w:rsidRPr="00FC16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лиц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B42CE37" w14:textId="49B17EBD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подачи сигнала (установки сплиттеров) для оптических сетей КТВ</w:t>
      </w:r>
      <w:r w:rsidR="000F3CB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0F3CB3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0F3CB3" w:rsidRPr="00DB63F7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0F3CB3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0F3CB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0F3CB3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подписями указанных </w:t>
      </w:r>
      <w:r w:rsidR="00381D80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лиц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CEE0D5E" w14:textId="7B97C5D8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рефлектограммы </w:t>
      </w:r>
      <w:r w:rsidR="00DD67A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(в эл. виде, в </w:t>
      </w:r>
      <w:r w:rsidR="000F5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</w:t>
      </w:r>
      <w:r w:rsidR="00E12B26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родном</w:t>
      </w:r>
      <w:r w:rsidR="000F5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формате рефлектометра) в виде отдельной папки с файлами в составе КИД;</w:t>
      </w:r>
    </w:p>
    <w:p w14:paraId="787D2FEB" w14:textId="7544E216" w:rsidR="005A0D32" w:rsidRPr="00B27737" w:rsidRDefault="005A0D32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входного контроля Подрядчика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партию кабельной продукции (ВОК, МПК) –</w:t>
      </w:r>
      <w:r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3838C84" w14:textId="5941A01A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 проложенных кабельных линий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всех типов (подписанные)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–</w:t>
      </w:r>
      <w:r w:rsidR="00381D80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8B274BA" w14:textId="5F088705" w:rsidR="00DD67A3" w:rsidRPr="00B27737" w:rsidRDefault="00DD67A3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 опт. сетей (тестер+рефлектометр)</w:t>
      </w:r>
      <w:r w:rsidR="00497DD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381D80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134D611" w14:textId="0BAA1F0D" w:rsidR="00353A86" w:rsidRPr="00B27737" w:rsidRDefault="00353A86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B63F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монтажа различных видов для оптических сетей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согласно РД и МР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497DD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381D80" w:rsidRPr="00DB63F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  <w:r w:rsidR="002116BA"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6EA253AF" w14:textId="1875E322" w:rsidR="005A0D32" w:rsidRPr="00B27737" w:rsidRDefault="002116BA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46304" behindDoc="1" locked="0" layoutInCell="1" allowOverlap="1" wp14:anchorId="18817B4B" wp14:editId="65DEB14F">
                <wp:simplePos x="0" y="0"/>
                <wp:positionH relativeFrom="margin">
                  <wp:posOffset>866900</wp:posOffset>
                </wp:positionH>
                <wp:positionV relativeFrom="paragraph">
                  <wp:posOffset>85082</wp:posOffset>
                </wp:positionV>
                <wp:extent cx="3651784" cy="1404620"/>
                <wp:effectExtent l="922972" t="334328" r="910273" b="338772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82494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FTTB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17B4B" id="_x0000_s1035" type="#_x0000_t202" style="position:absolute;left:0;text-align:left;margin-left:68.25pt;margin-top:6.7pt;width:287.55pt;height:110.6pt;rotation:-3171724fd;z-index:-251570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" stroked="f">
                <v:fill opacity="11822f"/>
                <v:textbox style="mso-fit-shape-to-text:t">
                  <w:txbxContent>
                    <w:p w14:paraId="1BA82494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FTTB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0D32" w:rsidRPr="00692C2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 измерения сопротивления изоляции питающего кабеля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оформленный в установленном порядке специалистами электролаборатории, имеющей регистрацию в Ростехнадзоре–</w:t>
      </w:r>
      <w:r w:rsidR="005A0D32" w:rsidRPr="00692C2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5A0D3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F00F040" w14:textId="25E13320" w:rsidR="00473C97" w:rsidRPr="00B27737" w:rsidRDefault="00473C97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692C2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подтверждающие факт отсутствия разрешения на доступ к СМР в данном МКД или его части,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Заказчиком- </w:t>
      </w:r>
      <w:r w:rsidRPr="0023194C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действующих лиц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предоставление переписки с юр. лицами, объясняющей причины невыполнения работ со стороны Подрядчика.</w:t>
      </w:r>
    </w:p>
    <w:p w14:paraId="6ED4D97C" w14:textId="6DFBDC95" w:rsidR="00CD0CF9" w:rsidRPr="00B27737" w:rsidRDefault="00CD0CF9" w:rsidP="009E37BB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E7C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опроса жильцов</w:t>
      </w:r>
      <w:r w:rsidR="00473C97" w:rsidRPr="003E7C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и собственников помещений МКД</w:t>
      </w:r>
      <w:r w:rsidR="005A4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</w:t>
      </w:r>
      <w:r w:rsidR="00473C9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лужебная переписка организации Подрядчика</w:t>
      </w:r>
      <w:r w:rsidR="005A4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УК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документы </w:t>
      </w:r>
      <w:r w:rsidR="005A4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(в том числе и отказные)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 согласованию доступа и разрешения на строительство и размещ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ение сетей ПАО «Башинформсвязь» - </w:t>
      </w:r>
      <w:r w:rsidR="00381D80" w:rsidRPr="003E7C03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381D8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2B676E3D" w14:textId="03AC310A" w:rsidR="00080425" w:rsidRPr="00B27737" w:rsidRDefault="00E65950" w:rsidP="00A71CED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E7C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другие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согласно положениям РД 45.156-2000, в случае строительства оптических сетей, подпадающих под определение «магистральные и внутризоновые ВОЛП»</w:t>
      </w:r>
      <w:r w:rsidR="009051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B6B6FC9" w14:textId="109F23F8" w:rsidR="00905138" w:rsidRPr="00B27737" w:rsidRDefault="00905138" w:rsidP="00A71CED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E7C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оформления охранных зон линий связи и/ или постановки построенных ЛКС на кадастровый учёт, если данные работы (услуги) входили в состав работ по Договору</w:t>
      </w:r>
      <w:r w:rsidR="00AC52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B43BC65" w14:textId="0828BF45" w:rsidR="00AC52EA" w:rsidRPr="00B27737" w:rsidRDefault="00AC52EA" w:rsidP="00A71CED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3E7C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заключение Договора для подключения эл. питания в энергосбытовой компании, если данные работы (услуги) входили в состав работ по Договору.</w:t>
      </w:r>
    </w:p>
    <w:p w14:paraId="0362259E" w14:textId="77777777" w:rsidR="005A0D32" w:rsidRPr="00B27737" w:rsidRDefault="005A0D32" w:rsidP="005A0D32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8D06B16" w14:textId="77777777" w:rsidR="005A0D32" w:rsidRPr="00B27737" w:rsidRDefault="005A0D32" w:rsidP="005A0D32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7BB559E" w14:textId="77777777" w:rsidR="005A0D32" w:rsidRPr="00C75706" w:rsidRDefault="005A0D32" w:rsidP="005A0D32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C75706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(*- ниже красным цветом выделены документы, входящие в состав КИД и оформляемые представителями ПАО «Башинформсвязь»)</w:t>
      </w:r>
    </w:p>
    <w:p w14:paraId="39FCE70A" w14:textId="19B77621" w:rsidR="00080425" w:rsidRPr="00B27737" w:rsidRDefault="00080425" w:rsidP="0008042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A2CD5DA" w14:textId="2F922DD1" w:rsidR="00173BAF" w:rsidRPr="00B27737" w:rsidRDefault="00173BAF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0D0D0D" w:themeColor="text1" w:themeTint="F2"/>
          <w:szCs w:val="24"/>
        </w:rPr>
      </w:pPr>
    </w:p>
    <w:p w14:paraId="3F39248C" w14:textId="3CB9316E" w:rsidR="003D712E" w:rsidRPr="00C75706" w:rsidRDefault="00381D80" w:rsidP="00381D80">
      <w:pPr>
        <w:pStyle w:val="a7"/>
        <w:spacing w:after="120" w:line="240" w:lineRule="auto"/>
        <w:ind w:left="1440" w:hanging="873"/>
        <w:jc w:val="both"/>
        <w:rPr>
          <w:rFonts w:ascii="Times New Roman" w:hAnsi="Times New Roman" w:cs="Times New Roman"/>
          <w:color w:val="C00000"/>
          <w:szCs w:val="24"/>
        </w:rPr>
      </w:pPr>
      <w:r w:rsidRPr="00C75706">
        <w:rPr>
          <w:rFonts w:ascii="Times New Roman" w:hAnsi="Times New Roman" w:cs="Times New Roman"/>
          <w:color w:val="C00000"/>
          <w:szCs w:val="24"/>
        </w:rPr>
        <w:t>Справочно: в состав КИД входят также документы, оформляемые представителями Заказчика на местах, а именно:</w:t>
      </w:r>
    </w:p>
    <w:p w14:paraId="27280776" w14:textId="1B034EC3" w:rsidR="00381D80" w:rsidRPr="00C75706" w:rsidRDefault="00381D80" w:rsidP="00381D80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*акт КС-14 (оформляется работниками </w:t>
      </w:r>
      <w:r w:rsid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45B30997" w14:textId="0AA0EE11" w:rsidR="00381D80" w:rsidRPr="00C75706" w:rsidRDefault="00381D80" w:rsidP="00381D80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*приложение к КС-14 (</w:t>
      </w: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исходные данные предоставляются Подрядчиком</w:t>
      </w: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оформляется работниками </w:t>
      </w:r>
      <w:r w:rsid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1702BAC4" w14:textId="69D6B066" w:rsidR="00381D80" w:rsidRPr="00C75706" w:rsidRDefault="00381D80" w:rsidP="00C75706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*ак</w:t>
      </w:r>
      <w:r w:rsid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т о вводе данных в СЛТУ «Аргус»</w:t>
      </w:r>
      <w:r w:rsidR="00C75706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(оформляется работниками Заказчика на местах)</w:t>
      </w:r>
      <w:r w:rsidR="00C75706" w:rsidRPr="00A2795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;</w:t>
      </w:r>
    </w:p>
    <w:p w14:paraId="6C3A3A01" w14:textId="53FEFF0D" w:rsidR="00C75706" w:rsidRPr="00A2795F" w:rsidRDefault="00381D80" w:rsidP="00C75706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*адресный план установленного оборудования</w:t>
      </w:r>
      <w:r w:rsidR="002029E2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(коммутаторов </w:t>
      </w:r>
      <w:r w:rsidR="002029E2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val="en-US" w:eastAsia="ru-RU"/>
        </w:rPr>
        <w:t>FTTB</w:t>
      </w:r>
      <w:r w:rsidR="002029E2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и опт. приёмников КТВ)</w:t>
      </w:r>
      <w:r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(см. сборник документов «Обр</w:t>
      </w:r>
      <w:r w:rsidR="00A5244A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азцы документов (бланки) и РД»).</w:t>
      </w:r>
      <w:r w:rsidR="00C75706" w:rsidRP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C7570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Оформляется работниками Заказчика на местах.</w:t>
      </w:r>
    </w:p>
    <w:p w14:paraId="15D38595" w14:textId="6BA844EA" w:rsidR="003D712E" w:rsidRPr="00C75706" w:rsidRDefault="003D712E" w:rsidP="00D0336C">
      <w:pPr>
        <w:numPr>
          <w:ilvl w:val="0"/>
          <w:numId w:val="14"/>
        </w:numPr>
        <w:spacing w:after="120" w:line="240" w:lineRule="auto"/>
        <w:jc w:val="both"/>
        <w:textAlignment w:val="center"/>
        <w:rPr>
          <w:rFonts w:ascii="Times New Roman" w:hAnsi="Times New Roman" w:cs="Times New Roman"/>
          <w:i/>
          <w:color w:val="C00000"/>
          <w:szCs w:val="24"/>
        </w:rPr>
      </w:pPr>
    </w:p>
    <w:p w14:paraId="6EB8554E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09DEAA5" w14:textId="65D731E3" w:rsidR="00932D85" w:rsidRPr="00B27737" w:rsidRDefault="00932D85" w:rsidP="00932D85">
      <w:pPr>
        <w:pStyle w:val="a7"/>
        <w:numPr>
          <w:ilvl w:val="0"/>
          <w:numId w:val="19"/>
        </w:numPr>
        <w:spacing w:after="0" w:line="360" w:lineRule="atLeast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Для объектов 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PON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 (</w:t>
      </w:r>
      <w:r w:rsidR="004F3FF5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Р2Р</w:t>
      </w: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):</w:t>
      </w:r>
    </w:p>
    <w:p w14:paraId="153F6E39" w14:textId="77777777" w:rsidR="00932D85" w:rsidRPr="00B27737" w:rsidRDefault="00932D85" w:rsidP="00932D85">
      <w:pPr>
        <w:pStyle w:val="a7"/>
        <w:spacing w:after="0" w:line="360" w:lineRule="atLeast"/>
        <w:ind w:left="90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3D742F9D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D5368A3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содержание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бумажного комплекта);</w:t>
      </w:r>
    </w:p>
    <w:p w14:paraId="73E1FD71" w14:textId="05F11F6E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лицензий, </w:t>
      </w:r>
      <w:r w:rsidR="00E87BD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выписки из реестров</w:t>
      </w:r>
      <w:r w:rsidR="00E87BDE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СРО</w:t>
      </w:r>
      <w:r w:rsidR="00E87BD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(в области строительства объектов связи, ПИР и пр.) -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FC4DC26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сертификатов, лицензий, свидетельств, удостоверений, дипломов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на специалистов подрядных и субподрядных организаций, осуществляющих работы по монтажу и измерениям ВОЛС- сканы соответствующих документов;</w:t>
      </w:r>
    </w:p>
    <w:p w14:paraId="7E3E80A2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 (протоколов соответствия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оборудование и кабельную продукцию-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ED9B718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акт(ы) Рабочей комиссии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(подписывается подрядчиком и членами Рабочей комиссии, представителями эксплуатирующих и структурных подразделений ПАО «Башинформсвязь») 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Сторон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151F174" w14:textId="5324C69C" w:rsidR="00932D85" w:rsidRPr="00B27737" w:rsidRDefault="002116BA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48352" behindDoc="1" locked="0" layoutInCell="1" allowOverlap="1" wp14:anchorId="79DC2D8B" wp14:editId="5873DA03">
                <wp:simplePos x="0" y="0"/>
                <wp:positionH relativeFrom="margin">
                  <wp:posOffset>1151725</wp:posOffset>
                </wp:positionH>
                <wp:positionV relativeFrom="paragraph">
                  <wp:posOffset>134752</wp:posOffset>
                </wp:positionV>
                <wp:extent cx="3651784" cy="1404620"/>
                <wp:effectExtent l="922972" t="334328" r="910273" b="338772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5148B" w14:textId="515976D4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C2D8B" id="_x0000_s1036" type="#_x0000_t202" style="position:absolute;left:0;text-align:left;margin-left:90.7pt;margin-top:10.6pt;width:287.55pt;height:110.6pt;rotation:-3171724fd;z-index:-251568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" stroked="f">
                <v:fill opacity="11822f"/>
                <v:textbox style="mso-fit-shape-to-text:t">
                  <w:txbxContent>
                    <w:p w14:paraId="2B45148B" w14:textId="515976D4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PON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D8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подписанного договора подряда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7FA8D1E4" w14:textId="41541E8C" w:rsidR="00932D85" w:rsidRPr="00B27737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дополнительных соглашений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(ДС) к договору подряда (при наличии);</w:t>
      </w:r>
    </w:p>
    <w:p w14:paraId="0A892778" w14:textId="13FE09B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подписанных ТУ или подписанных ТЗ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4ABBE203" w14:textId="79B51491" w:rsidR="00932D85" w:rsidRPr="00B27737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протоколов технических совещаний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 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  <w:r w:rsidR="002116BA"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24DA6881" w14:textId="70D459B0" w:rsidR="00932D85" w:rsidRPr="00B81AC5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ведомость затраченных материалов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сборник документов «Образцы документов (бланки) и РД») 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44634B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(примечание: кол-во материалов </w:t>
      </w:r>
      <w:r w:rsidR="0044634B" w:rsidRPr="00B81AC5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>должно строго соответствовать данным</w:t>
      </w:r>
      <w:r w:rsidR="0044634B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в исполнительных схемах, актах КС-2, справках КС-3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;</w:t>
      </w:r>
      <w:r w:rsidR="0044634B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М-29 и др.)</w:t>
      </w:r>
    </w:p>
    <w:p w14:paraId="69E7E76A" w14:textId="13E4FAA4" w:rsidR="00932D85" w:rsidRPr="00B27737" w:rsidRDefault="006D0BE2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исполнительная </w:t>
      </w:r>
      <w:r w:rsidR="00932D8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геодезическая, топографическая съёмка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нанесенными сооружениями (в случае строительства ЛКС) с печатью контролирующего органа администрации населенного пункта или архитектурного управления (кадастровой </w:t>
      </w:r>
      <w:r w:rsidR="00B81AC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палаты)</w:t>
      </w:r>
      <w:r w:rsidR="00B81AC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32D85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0A5C373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 скрытых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обязательными подписями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представителя эксплуатирующего подразделения (филиала) ПАО «Башинформсвязь» (см. сборник документов «Образцы документов (бланки) и РД»);</w:t>
      </w:r>
    </w:p>
    <w:p w14:paraId="7247C281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закрытый ордер на производство земляных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иной разрешительный документ или его копия 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5FDC3C1" w14:textId="527010E3" w:rsidR="00932D85" w:rsidRPr="00B81AC5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подтверждение </w:t>
      </w:r>
      <w:r w:rsidR="0004542C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о 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допу</w:t>
      </w:r>
      <w:r w:rsidR="0004542C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ске Подрядчика в МКД или здание, территорию населённого пункта</w:t>
      </w:r>
      <w:r w:rsidR="0004542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для проведения работ по размещению ЛКС и оборудования ПАО "Башинформсвязь". Допускается предоставлять в виде протоколов опроса 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собственников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МКД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собственников домовладений населённого пункта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соответствующей визы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подписью уполномоченного лица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(представителя собственника) на проектной (или предварительной рабочей) документации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Если собственник юридическое лицо, необходима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печать соответствующей организации </w:t>
      </w:r>
      <w:r w:rsid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обязательны.</w:t>
      </w:r>
    </w:p>
    <w:p w14:paraId="334B8FEA" w14:textId="0661AE3A" w:rsidR="00932D85" w:rsidRPr="00B27737" w:rsidRDefault="002116BA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50400" behindDoc="1" locked="0" layoutInCell="1" allowOverlap="1" wp14:anchorId="4C646CB7" wp14:editId="1E0C3134">
                <wp:simplePos x="0" y="0"/>
                <wp:positionH relativeFrom="margin">
                  <wp:posOffset>1282534</wp:posOffset>
                </wp:positionH>
                <wp:positionV relativeFrom="paragraph">
                  <wp:posOffset>1555215</wp:posOffset>
                </wp:positionV>
                <wp:extent cx="3651784" cy="1404620"/>
                <wp:effectExtent l="922972" t="334328" r="910273" b="338772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EEDC4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46CB7" id="_x0000_s1037" type="#_x0000_t202" style="position:absolute;left:0;text-align:left;margin-left:101pt;margin-top:122.45pt;width:287.55pt;height:110.6pt;rotation:-3171724fd;z-index:-251566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" stroked="f">
                <v:fill opacity="11822f"/>
                <v:textbox style="mso-fit-shape-to-text:t">
                  <w:txbxContent>
                    <w:p w14:paraId="179EEDC4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PON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D8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об отсутствии претензий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от собственников территории или здания (помещения)</w:t>
      </w:r>
      <w:r w:rsidR="0071179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администрации населённого пункта, УК (ТСЖ)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качество выполненных Подрядчиком работ по размещению ЛКС и оборудования ПАО "Башинформсвязь". Допускается предоставлять в виде протоколов опроса 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собственников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CB352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МКД,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собственников домовладений населённого пункта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или соответствующей визы </w:t>
      </w:r>
      <w:r w:rsidR="00932D85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подписью уполномоченного лица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(представителя собственника) на исполнительной схеме </w:t>
      </w:r>
      <w:r w:rsidR="00932D85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подписи.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Если собственник юридическое лицо, необходима </w:t>
      </w:r>
      <w:r w:rsidR="00932D85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печать соответствующей организации </w:t>
      </w:r>
      <w:r w:rsidR="00CB3521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="00932D85"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74DCE4D0" w14:textId="0ACAE9DB" w:rsidR="00932D85" w:rsidRPr="00B27737" w:rsidRDefault="00D76DC2" w:rsidP="00932D8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BE189B" wp14:editId="03E48F9C">
                <wp:simplePos x="0" y="0"/>
                <wp:positionH relativeFrom="column">
                  <wp:posOffset>1224280</wp:posOffset>
                </wp:positionH>
                <wp:positionV relativeFrom="paragraph">
                  <wp:posOffset>147510</wp:posOffset>
                </wp:positionV>
                <wp:extent cx="45085" cy="1511935"/>
                <wp:effectExtent l="0" t="0" r="0" b="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511935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85694" id="Прямоугольник 21" o:spid="_x0000_s1026" style="position:absolute;margin-left:96.4pt;margin-top:11.6pt;width:3.55pt;height:119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" fillcolor="#c43a4d" stroked="f" strokeweight="1pt"/>
            </w:pict>
          </mc:Fallback>
        </mc:AlternateContent>
      </w:r>
    </w:p>
    <w:p w14:paraId="5942F37A" w14:textId="770B6266" w:rsidR="00932D85" w:rsidRPr="00B27737" w:rsidRDefault="00932D85" w:rsidP="00932D85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речь идет о подтверждении отсутствия претензий и замечаний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u w:val="single"/>
          <w:lang w:eastAsia="ru-RU"/>
        </w:rPr>
        <w:t>после окончания работ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к построенным коммуникациям и ЛС, т.е. именно исполнительной документации, а не проектной. Пример: при размещении сетей доступа </w:t>
      </w:r>
      <w:r w:rsidR="000F146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PON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в многоквартирном доме необходима отметка и виза об отсутствии претензий от управляющей компании непосредственно на исполнительной схеме и поэтажных планах или протоколы опроса собственников помещений многоквартирного жилого дома (МКД) на предмет отсутствия претензий к качеству работ подрядной организации. При технической возможности получить подтверждение и от УК, и от собственников МКД необходимо исходить из того, что протоколы опроса собственников помещений МКД являются приоритетным документом.</w:t>
      </w:r>
    </w:p>
    <w:p w14:paraId="78836928" w14:textId="77777777" w:rsidR="00932D85" w:rsidRPr="00B27737" w:rsidRDefault="00932D85" w:rsidP="00932D85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</w:p>
    <w:p w14:paraId="50F705E2" w14:textId="02C7988E" w:rsidR="00C26044" w:rsidRPr="00B27737" w:rsidRDefault="00C26044" w:rsidP="00656F7E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населённых пунктов с частной застройкой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адресный план, </w:t>
      </w:r>
      <w:r w:rsidR="00656F7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исполнительная схема магистральной (опорной) линии связи (ВОЛС) (по тел. канализации, столбовой линии, по зданиям и пр.) с географическими привязками </w:t>
      </w:r>
      <w:r w:rsidR="007F7BA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трассы прокладки</w:t>
      </w:r>
      <w:r w:rsidR="00656F7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;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исполнительная схема установки опор, размещения ОРШ,ОРК, </w:t>
      </w:r>
      <w:r w:rsidR="00656F7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оконечных устройств и оборудования :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абонентских муфт (дроп-муфт), сплиттерных муфт</w:t>
      </w:r>
      <w:r w:rsidR="00656F7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указанием типов и марок использованных кабелей, длин пролётов; с обязательным указанием мест установк</w:t>
      </w:r>
      <w:r w:rsidR="00656F7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 и размещения (ситуационный план)</w:t>
      </w:r>
      <w:r w:rsidR="003641C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.Рекомендуется выполнять, используя в качестве подложки кадастровый план населённого пункта или другую геотопоснову.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B81AC5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B81A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C3C6337" w14:textId="109AF9B5" w:rsidR="00932D85" w:rsidRPr="00B27737" w:rsidRDefault="00656F7E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МКД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7F7BA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исполнительная схема магистральной (опорной) линии связи (ВОЛС) (по тел. канализации, столбовой линии, по зданиям и пр.) с географическими привязками элементов трассы прокладки,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исполнительная схема ДРС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PON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(схемы прокладки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ВОК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внутри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дома,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подъездов), с указанием типов и марок использованных кабелей, длин пролётов; с включением исполнительной схемы установки трубостоек (слаботочных стояков) -если устанавливались; оконечных устройств и оборудования (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сплиттеров, ОРК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ОРШ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УД) с обязательным указанием мест установки и размещения (поэтажный план) - </w:t>
      </w:r>
      <w:r w:rsidR="00932D85" w:rsidRPr="00152240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="00932D85" w:rsidRPr="00152240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932D85" w:rsidRPr="00152240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932D85" w:rsidRPr="00152240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D8A92BF" w14:textId="4336378A" w:rsidR="007208EF" w:rsidRPr="00B27737" w:rsidRDefault="007208EF" w:rsidP="007208EF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для МКД </w:t>
      </w:r>
      <w:r w:rsidR="00C70E7C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(для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проектов с дополнительным строительством </w:t>
      </w:r>
      <w:r w:rsidR="00C70E7C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КТВ)</w:t>
      </w:r>
      <w:r w:rsidR="00C70E7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исполнительная схема ДРС КТВ (схемы прокладки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RG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внутри подъездов), с указанием типов и марок использованных кабелей, длин пролётов; оконечных устройств и оборудования (АК, опт. приёмников КТВ, ТАН) с обязательным указанием мест установки и размещения (поэтажный план) - </w:t>
      </w:r>
      <w:r w:rsidRPr="00643C6E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643C6E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643C6E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643C6E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73B71124" w14:textId="6F0B1C33" w:rsidR="00932D85" w:rsidRPr="00B27737" w:rsidRDefault="00396B31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МКД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квартирограмма: поэтажный план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размещения квартир (домохоз</w:t>
      </w:r>
      <w:r w:rsidR="005A257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яйств), с указанием их номеров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 данном МКД – </w:t>
      </w:r>
      <w:r w:rsidR="00932D85" w:rsidRPr="005A257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9B50C71" w14:textId="7112A3FE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однолинейная схема подключения эл.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(если данные работы (услуги) входили в состав работ по Договору)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– </w:t>
      </w:r>
      <w:r w:rsidRPr="00E6152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1AB2BDC" w14:textId="2E4CF907" w:rsidR="00932D85" w:rsidRPr="00B27737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линии питания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(если данные работы (услуги) входили в состав работ по Договору)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в случае установки и подключения активного оборудования или оконечных устройств под активное оборудование</w:t>
      </w:r>
      <w:r w:rsidR="00AC52E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(УД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с обязательным указанием точки подключения, трассы прокладки питающего кабеля от точки подключения до установленного оборудования с обязательной маркировкой автоматов, размещенных внутри ВРУ и т.д. </w:t>
      </w:r>
      <w:r w:rsidR="00396B3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Pr="000079D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0079D2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0079D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0079D2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лиц.</w:t>
      </w:r>
    </w:p>
    <w:p w14:paraId="6EBE6478" w14:textId="77777777" w:rsidR="00932D85" w:rsidRPr="00B27737" w:rsidRDefault="00932D85" w:rsidP="00932D8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9214FB9" w14:textId="0F5035AA" w:rsidR="00932D85" w:rsidRPr="00B27737" w:rsidRDefault="002116BA" w:rsidP="00932D85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52448" behindDoc="1" locked="0" layoutInCell="1" allowOverlap="1" wp14:anchorId="4760D0FD" wp14:editId="73F30F4B">
                <wp:simplePos x="0" y="0"/>
                <wp:positionH relativeFrom="margin">
                  <wp:posOffset>1199406</wp:posOffset>
                </wp:positionH>
                <wp:positionV relativeFrom="paragraph">
                  <wp:posOffset>570174</wp:posOffset>
                </wp:positionV>
                <wp:extent cx="3651784" cy="1404620"/>
                <wp:effectExtent l="922972" t="334328" r="910273" b="338772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84A17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0D0FD" id="_x0000_s1038" type="#_x0000_t202" style="position:absolute;left:0;text-align:left;margin-left:94.45pt;margin-top:44.9pt;width:287.55pt;height:110.6pt;rotation:-3171724fd;z-index:-251564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" stroked="f">
                <v:fill opacity="11822f"/>
                <v:textbox style="mso-fit-shape-to-text:t">
                  <w:txbxContent>
                    <w:p w14:paraId="54C84A17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PON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D85"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3C37BC" wp14:editId="40ABA25C">
                <wp:simplePos x="0" y="0"/>
                <wp:positionH relativeFrom="column">
                  <wp:posOffset>1213485</wp:posOffset>
                </wp:positionH>
                <wp:positionV relativeFrom="paragraph">
                  <wp:posOffset>13335</wp:posOffset>
                </wp:positionV>
                <wp:extent cx="45719" cy="1008000"/>
                <wp:effectExtent l="0" t="0" r="0" b="19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08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B850B" id="Прямоугольник 23" o:spid="_x0000_s1026" style="position:absolute;margin-left:95.55pt;margin-top:1.05pt;width:3.6pt;height:79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" fillcolor="#c43a4d" stroked="f" strokeweight="1pt"/>
            </w:pict>
          </mc:Fallback>
        </mc:AlternateContent>
      </w:r>
      <w:r w:rsidR="00932D8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если данная схема выполнялась отдельно от исполнительной схемы </w:t>
      </w:r>
      <w:r w:rsidR="00DA3191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PON</w:t>
      </w:r>
      <w:r w:rsidR="00932D8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внутри здания (помещения)</w:t>
      </w:r>
      <w:r w:rsidR="00396B31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или по территории</w:t>
      </w:r>
      <w:r w:rsidR="00932D8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, то подтверждение (виза, подпись и пр.) об отсутствии претензий и замечаний от управляющей компании, собственников помещений многоквартирного жилого дома (МКД) (в виде протоколов опроса) </w:t>
      </w:r>
      <w:r w:rsidR="00396B31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или </w:t>
      </w:r>
      <w:r w:rsidR="001C1A8F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собственников домовладений в населённом пункте</w:t>
      </w:r>
      <w:r w:rsidR="00396B31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="00932D8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ставится на неё или прилагается к ней отдельно от основной схемы. Протоколы опроса собственников помещений МКД</w:t>
      </w:r>
      <w:r w:rsidR="00396B31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или домовладений в населённом пункте</w:t>
      </w:r>
      <w:r w:rsidR="00932D85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являются приоритетным документом.</w:t>
      </w:r>
    </w:p>
    <w:p w14:paraId="2DFC3710" w14:textId="3DE1824A" w:rsidR="00932D85" w:rsidRPr="00B27737" w:rsidRDefault="00932D85" w:rsidP="00932D85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b/>
          <w:color w:val="0D0D0D" w:themeColor="text1" w:themeTint="F2"/>
          <w:szCs w:val="24"/>
          <w:lang w:eastAsia="ru-RU"/>
        </w:rPr>
      </w:pPr>
    </w:p>
    <w:p w14:paraId="3FD925E6" w14:textId="0BE10DA5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A319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расшивки (распределения) оптических волокон</w:t>
      </w:r>
      <w:r w:rsidRPr="00DA319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DA319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общая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(+ дополнительная схема на кассетах при ОВ&gt;48) - 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DA3191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лиц;</w:t>
      </w:r>
    </w:p>
    <w:p w14:paraId="088FAE2B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DA319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подачи сигнала (установки сплиттеров)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оптических сетей КТВ- 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указать </w:t>
      </w:r>
      <w:r w:rsidRPr="00DA3191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DA319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B195149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67388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рефлектограммы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 эл. виде, в «родном» формате рефлектометра) в виде отдельной папки с файлами в составе КИД;</w:t>
      </w:r>
    </w:p>
    <w:p w14:paraId="655010B2" w14:textId="5C7009CA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67388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входного контроля Подрядчика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партию кабельной продукции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оборудование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(ВОК, 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RG</w:t>
      </w:r>
      <w:r w:rsidR="001C1A8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сплиттеры</w:t>
      </w:r>
      <w:r w:rsidR="005A753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 –</w:t>
      </w:r>
      <w:r w:rsidRPr="0067388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B9D58D3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проложенных кабельных линий всех типов (подписанные) –</w:t>
      </w:r>
      <w:r w:rsidRPr="0067388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E658086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опт. сетей (тестер+рефлектометр) - </w:t>
      </w:r>
      <w:r w:rsidRPr="0067388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70087C5" w14:textId="77777777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монтажа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различных видов для оптических сетей, согласно РД и МР-  </w:t>
      </w:r>
      <w:r w:rsidRPr="0067388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7A656A67" w14:textId="44D79AD3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 измерения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сопротивления изоляции питающего кабеля</w:t>
      </w:r>
      <w:r w:rsidR="005A753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(если в рамках Договора были работы по подключению эл. питания)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оформленный в установленном порядке специалистами электролаборатории, имеющей регистрацию в Ростехнадзоре–</w:t>
      </w:r>
      <w:r w:rsidRPr="006C6363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FAFE975" w14:textId="11220AFF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подтверждающие факт отсутствия разрешения на доступ к СМР в данном </w:t>
      </w:r>
      <w:r w:rsidR="005A753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населённом пункте или его </w:t>
      </w:r>
      <w:r w:rsidR="003F5FD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части, МКД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его части,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Заказчиком- </w:t>
      </w:r>
      <w:r w:rsidRPr="006C6363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действующих лиц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предоставление переписки с юр. лицами, объясняющей причины невыполнения работ со стороны Подрядчика.</w:t>
      </w:r>
    </w:p>
    <w:p w14:paraId="3A9BE0AE" w14:textId="6B227FD3" w:rsidR="00932D85" w:rsidRPr="00B27737" w:rsidRDefault="002116BA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54496" behindDoc="1" locked="0" layoutInCell="1" allowOverlap="1" wp14:anchorId="45B03A48" wp14:editId="5AD9B83C">
                <wp:simplePos x="0" y="0"/>
                <wp:positionH relativeFrom="margin">
                  <wp:align>center</wp:align>
                </wp:positionH>
                <wp:positionV relativeFrom="paragraph">
                  <wp:posOffset>525170</wp:posOffset>
                </wp:positionV>
                <wp:extent cx="3651784" cy="1404620"/>
                <wp:effectExtent l="922972" t="334328" r="910273" b="338772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EB458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03A48" id="_x0000_s1039" type="#_x0000_t202" style="position:absolute;left:0;text-align:left;margin-left:0;margin-top:41.35pt;width:287.55pt;height:110.6pt;rotation:-3171724fd;z-index:-2515619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" stroked="f">
                <v:fill opacity="11822f"/>
                <v:textbox style="mso-fit-shape-to-text:t">
                  <w:txbxContent>
                    <w:p w14:paraId="4E9EB458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PON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D8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опроса</w:t>
      </w:r>
      <w:r w:rsidR="003F5FD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собственников </w:t>
      </w:r>
      <w:r w:rsidR="00CD416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домовладений населённого пункта, </w:t>
      </w:r>
      <w:r w:rsidR="003F5FD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домохозяйств и 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помещений МКД, служебная переписка организации Подрядчика с УК и пр. документы (в том числе и отказные) по согласованию доступа и разрешения на строительство и размещение сетей ПАО «Башинформсвязь» - </w:t>
      </w:r>
      <w:r w:rsidR="00932D85" w:rsidRPr="008C1523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932D8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09074F60" w14:textId="62D04636" w:rsidR="00932D85" w:rsidRPr="00B27737" w:rsidRDefault="00932D85" w:rsidP="00932D85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другие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согласно положениям РД 45.156-2000, в случае строительства оптических сетей, подпадающих под определение «магистральные и внутризоновые ВОЛП»</w:t>
      </w:r>
      <w:r w:rsidR="0090513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FB6FB8D" w14:textId="77777777" w:rsidR="00905138" w:rsidRPr="00B27737" w:rsidRDefault="00905138" w:rsidP="00905138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оформления охранных зон линий связи и/ или постановки построенных ЛКС на кадастровый учёт, если данные работы (услуги) входили в состав работ по Договору.</w:t>
      </w:r>
    </w:p>
    <w:p w14:paraId="787CD962" w14:textId="40167C0A" w:rsidR="00932D85" w:rsidRPr="00B27737" w:rsidRDefault="00AC52EA" w:rsidP="00B464FF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заключение договора для подключения эл. питания в энергосбытовой компании, если данные работы (услуги) входили в состав работ по Договору</w:t>
      </w:r>
      <w:r w:rsidR="00CD416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68AC77B0" w14:textId="77777777" w:rsidR="00932D85" w:rsidRPr="00B27737" w:rsidRDefault="00932D85" w:rsidP="00932D8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B789B24" w14:textId="77777777" w:rsidR="00932D85" w:rsidRPr="001019AF" w:rsidRDefault="00932D85" w:rsidP="00932D85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(*- ниже красным цветом выделены документы, входящие в состав КИД и оформляемые представителями ПАО «Башинформсвязь»)</w:t>
      </w:r>
    </w:p>
    <w:p w14:paraId="1CE485C1" w14:textId="77777777" w:rsidR="00932D85" w:rsidRPr="001019AF" w:rsidRDefault="00932D85" w:rsidP="00932D8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14:paraId="05EBF025" w14:textId="77777777" w:rsidR="00932D85" w:rsidRPr="001019AF" w:rsidRDefault="00932D85" w:rsidP="00932D85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C00000"/>
          <w:szCs w:val="24"/>
        </w:rPr>
      </w:pPr>
    </w:p>
    <w:p w14:paraId="4768634E" w14:textId="77777777" w:rsidR="00932D85" w:rsidRPr="001019AF" w:rsidRDefault="00932D85" w:rsidP="00932D85">
      <w:pPr>
        <w:pStyle w:val="a7"/>
        <w:spacing w:after="120" w:line="240" w:lineRule="auto"/>
        <w:ind w:left="1440" w:hanging="873"/>
        <w:jc w:val="both"/>
        <w:rPr>
          <w:rFonts w:ascii="Times New Roman" w:hAnsi="Times New Roman" w:cs="Times New Roman"/>
          <w:color w:val="C00000"/>
          <w:szCs w:val="24"/>
        </w:rPr>
      </w:pPr>
      <w:r w:rsidRPr="001019AF">
        <w:rPr>
          <w:rFonts w:ascii="Times New Roman" w:hAnsi="Times New Roman" w:cs="Times New Roman"/>
          <w:color w:val="C00000"/>
          <w:szCs w:val="24"/>
        </w:rPr>
        <w:t>Справочно: в состав КИД входят также документы, оформляемые представителями Заказчика на местах, а именно:</w:t>
      </w:r>
    </w:p>
    <w:p w14:paraId="0AB67318" w14:textId="58DAAD04" w:rsidR="00932D85" w:rsidRPr="001019AF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*акт КС-14 (оформляется работниками </w:t>
      </w:r>
      <w:r w:rsid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ОСТИ </w:t>
      </w:r>
      <w:r w:rsidR="00336DBA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146A0556" w14:textId="385CD9B7" w:rsidR="00932D85" w:rsidRPr="001019AF" w:rsidRDefault="00932D85" w:rsidP="00932D8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*приложение к КС-14 (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исходные данные предоставляются Подрядчиком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оформляется работниками </w:t>
      </w:r>
      <w:r w:rsid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425B6EC3" w14:textId="0A21BF1F" w:rsidR="00932D85" w:rsidRPr="001019AF" w:rsidRDefault="00932D85" w:rsidP="00932D8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*ак</w:t>
      </w:r>
      <w:r w:rsid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т о вводе данных в СЛТУ «Аргус». Оформляется работниками Заказчика на местах.</w:t>
      </w:r>
    </w:p>
    <w:p w14:paraId="3FA90573" w14:textId="3EF60225" w:rsidR="003D712E" w:rsidRPr="001019AF" w:rsidRDefault="00932D85" w:rsidP="00D0336C">
      <w:pPr>
        <w:numPr>
          <w:ilvl w:val="0"/>
          <w:numId w:val="14"/>
        </w:numPr>
        <w:spacing w:after="120" w:line="240" w:lineRule="auto"/>
        <w:jc w:val="both"/>
        <w:textAlignment w:val="center"/>
        <w:rPr>
          <w:rFonts w:ascii="Times New Roman" w:hAnsi="Times New Roman" w:cs="Times New Roman"/>
          <w:i/>
          <w:color w:val="C00000"/>
          <w:szCs w:val="24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*адресный план установленного оборудования</w:t>
      </w:r>
      <w:r w:rsidR="005F0A44"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5F0A44"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val="en-US" w:eastAsia="ru-RU"/>
        </w:rPr>
        <w:t>PON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(см. сборник документов «Образцы документов (бланки) и</w:t>
      </w:r>
      <w:r w:rsidR="005F2C2E"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A5244A"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РД»).</w:t>
      </w:r>
      <w:r w:rsidR="001019AF"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Оформляется работниками Заказчика на местах.</w:t>
      </w:r>
    </w:p>
    <w:p w14:paraId="5242D1C9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F22D90B" w14:textId="1B733B0D" w:rsidR="00482B89" w:rsidRPr="00B27737" w:rsidRDefault="002116BA" w:rsidP="00482B89">
      <w:pPr>
        <w:pStyle w:val="a7"/>
        <w:numPr>
          <w:ilvl w:val="0"/>
          <w:numId w:val="19"/>
        </w:numPr>
        <w:spacing w:after="0" w:line="360" w:lineRule="atLeast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56544" behindDoc="1" locked="0" layoutInCell="1" allowOverlap="1" wp14:anchorId="0F2F782A" wp14:editId="236C42CE">
                <wp:simplePos x="0" y="0"/>
                <wp:positionH relativeFrom="margin">
                  <wp:posOffset>1199408</wp:posOffset>
                </wp:positionH>
                <wp:positionV relativeFrom="paragraph">
                  <wp:posOffset>35346</wp:posOffset>
                </wp:positionV>
                <wp:extent cx="3651784" cy="1404620"/>
                <wp:effectExtent l="922972" t="334328" r="910273" b="338772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DCF8E" w14:textId="718E2E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ADSL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F782A" id="_x0000_s1040" type="#_x0000_t202" style="position:absolute;left:0;text-align:left;margin-left:94.45pt;margin-top:2.8pt;width:287.55pt;height:110.6pt;rotation:-3171724fd;z-index:-251559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" stroked="f">
                <v:fill opacity="11822f"/>
                <v:textbox style="mso-fit-shape-to-text:t">
                  <w:txbxContent>
                    <w:p w14:paraId="6D7DCF8E" w14:textId="718E2E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ADSL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2B89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 xml:space="preserve">Для объектов </w:t>
      </w:r>
      <w:r w:rsidR="00482B89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en-US" w:eastAsia="ru-RU"/>
        </w:rPr>
        <w:t>ADSL</w:t>
      </w:r>
      <w:r w:rsidR="00482B89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:</w:t>
      </w: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16ED366B" w14:textId="4BC9E56C" w:rsidR="00482B89" w:rsidRPr="00B27737" w:rsidRDefault="00482B89" w:rsidP="00482B89">
      <w:pPr>
        <w:pStyle w:val="a7"/>
        <w:spacing w:after="0" w:line="360" w:lineRule="atLeast"/>
        <w:ind w:left="90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254D5BEC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3CC374A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содержание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бумажного комплекта);</w:t>
      </w:r>
    </w:p>
    <w:p w14:paraId="6C71E174" w14:textId="7E314F59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лицензий, </w:t>
      </w:r>
      <w:r w:rsidR="00E32975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выписки из реестров</w:t>
      </w:r>
      <w:r w:rsidR="00E3297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СРО</w:t>
      </w:r>
      <w:r w:rsidR="00E3297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(в области строительства объектов связи, ПИР и пр.)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7E31B98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сертификатов, лицензий, свидетельств, удостоверений, дипломов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на специалистов подрядных и субподрядных организаций, осуществляющих работы по монтажу и измерениям ВОЛС-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EA68B2F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 (протоколов соответствия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оборудование и кабельную продукцию-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636524F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акт(ы) Рабочей комиссии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(подписывается подрядчиком и членами Рабочей комиссии, представителями эксплуатирующих и структурных подразделений ПАО «Башинформсвязь») -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Сторон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D005813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подписанного договора подряда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613F8D4B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дополнительных соглашений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(ДС) к договору подряда (при наличии);</w:t>
      </w:r>
    </w:p>
    <w:p w14:paraId="5E1C5F85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подписанных ТУ или подписанных ТЗ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01895307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протоколов технических совещаний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C42E1A1" w14:textId="77777777" w:rsidR="00482B89" w:rsidRPr="00336DBA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ведомость затраченных материалов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сборник документов «Образцы документов (бланки) и РД») - 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подписи обязательны (примечание: кол-во материалов </w:t>
      </w:r>
      <w:r w:rsidRPr="00336DBA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>должно строго соответствовать данным</w:t>
      </w:r>
      <w:r w:rsidRPr="00336DBA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в исполнительных схемах, актах КС-2, справках КС-3; М-29 и др.)</w:t>
      </w:r>
    </w:p>
    <w:p w14:paraId="7CD685CC" w14:textId="03354FC1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геодезическая, топографическая съёмка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нанесенными сооружениями (в случае строительства ЛКС) с печатью контролирующего органа администрации населенного пункта или архитектурного управления (кадастровой палаты) </w:t>
      </w:r>
      <w:r w:rsidR="00132EA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4CD7E42C" w14:textId="0C63280A" w:rsidR="00482B89" w:rsidRPr="00B27737" w:rsidRDefault="002116BA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58592" behindDoc="1" locked="0" layoutInCell="1" allowOverlap="1" wp14:anchorId="42D7A70E" wp14:editId="484EEFAF">
                <wp:simplePos x="0" y="0"/>
                <wp:positionH relativeFrom="margin">
                  <wp:posOffset>1140033</wp:posOffset>
                </wp:positionH>
                <wp:positionV relativeFrom="paragraph">
                  <wp:posOffset>189725</wp:posOffset>
                </wp:positionV>
                <wp:extent cx="3651784" cy="1404620"/>
                <wp:effectExtent l="922972" t="334328" r="910273" b="338772"/>
                <wp:wrapNone/>
                <wp:docPr id="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155DC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ADSL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7A70E" id="_x0000_s1041" type="#_x0000_t202" style="position:absolute;left:0;text-align:left;margin-left:89.75pt;margin-top:14.95pt;width:287.55pt;height:110.6pt;rotation:-3171724fd;z-index:-251557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" stroked="f">
                <v:fill opacity="11822f"/>
                <v:textbox style="mso-fit-shape-to-text:t">
                  <w:txbxContent>
                    <w:p w14:paraId="503155DC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ADSL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2B89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 скрытых работ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="00482B89"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обязательными подписями 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представителя эксплуатирующего подразделения (филиала) ПАО «Башинформсвязь» (см. сборник документов «Образцы документов (бланки) и РД»);</w:t>
      </w:r>
    </w:p>
    <w:p w14:paraId="1159545D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закрытый ордер на производство земляных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иной разрешительный документ или его копия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B06283D" w14:textId="2F414601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 допуске Подрядчика в здание, территорию населённого пункта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проведения работ по размещению ЛКС и оборудования ПАО "Башинформсвязь". Допускается предоставлять в виде протоколов опроса 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собственников домовладений населённого пункта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или соответствующей визы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подписью уполномоченного лица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(представителя собственника) на проектной (или предварительной рабочей) документации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Если собственник юридическое лицо, необходима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печать соответствующей организации</w:t>
      </w:r>
      <w:r w:rsid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26426555" w14:textId="798549AB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об отсутствии претензий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от собственников территории или здания (помещения), администрации населённого пункта, УК (ТСЖ) на качество выполненных Подрядчиком работ по размещению ЛКС и оборудования ПАО "Башинформсвязь". Допускается предоставлять в виде протоколов опроса </w:t>
      </w:r>
      <w:r w:rsidR="00A67AB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собственников домовладений населённого пункта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соответствующей визы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подписью уполномоченного лица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(представителя собственника) на исполнительной схеме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Если собственник юридическое лицо, необходима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печать соответствующей организации </w:t>
      </w:r>
      <w:r w:rsidR="00CB3521"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</w:t>
      </w:r>
      <w:r w:rsidRPr="00132EA1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5C36380E" w14:textId="77777777" w:rsidR="00482B89" w:rsidRPr="00B27737" w:rsidRDefault="00482B89" w:rsidP="00482B89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7116A8C" w14:textId="2D336791" w:rsidR="00482B89" w:rsidRPr="00B27737" w:rsidRDefault="00482B89" w:rsidP="00482B89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794D6B7" wp14:editId="40586EA1">
                <wp:simplePos x="0" y="0"/>
                <wp:positionH relativeFrom="column">
                  <wp:posOffset>1189355</wp:posOffset>
                </wp:positionH>
                <wp:positionV relativeFrom="paragraph">
                  <wp:posOffset>20510</wp:posOffset>
                </wp:positionV>
                <wp:extent cx="45719" cy="1476000"/>
                <wp:effectExtent l="0" t="0" r="0" b="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476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3B137" id="Прямоугольник 29" o:spid="_x0000_s1026" style="position:absolute;margin-left:93.65pt;margin-top:1.6pt;width:3.6pt;height:116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" fillcolor="#c43a4d" stroked="f" strokeweight="1pt"/>
            </w:pict>
          </mc:Fallback>
        </mc:AlternateConten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речь идет о подтверждении отсутствия претензий и замечаний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u w:val="single"/>
          <w:lang w:eastAsia="ru-RU"/>
        </w:rPr>
        <w:t>после окончания работ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к построенным коммуникациям и ЛС, т.е. именно исполнительной документации, а не проектной. Пример: при размещении сетей доступа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ADSL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в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населённом пункте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необходима отметка и виза об отсутствии претензий от управляющей компании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или администрации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непосредственно на исполнительной схеме или протоколы опроса собственников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домовладений населённого пункта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на предмет отсутствия претензий к качеству работ подрядной организации. При технической возможности получить подтверждение и от УК, и от собственников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домовладений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необходимо исходить из того, что протоколы опроса собственников </w:t>
      </w:r>
      <w:r w:rsidR="00581362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домовладений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являются приоритетным документом.</w:t>
      </w:r>
    </w:p>
    <w:p w14:paraId="62314131" w14:textId="77777777" w:rsidR="00482B89" w:rsidRPr="00B27737" w:rsidRDefault="00482B89" w:rsidP="00482B89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</w:p>
    <w:p w14:paraId="5E2E0DB0" w14:textId="30E37804" w:rsidR="007338F5" w:rsidRPr="00BC2D89" w:rsidRDefault="00482B89" w:rsidP="00BC2D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магистральной (опорной) линии связи (ВОЛС)</w:t>
      </w:r>
      <w:r w:rsidR="004148B2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,</w:t>
      </w:r>
      <w:r w:rsidR="004148B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если выполнялась в составе проекта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 тел. канализации, столбовой линии, по зданиям и пр.) с географическими привязками трассы прокладки</w:t>
      </w:r>
      <w:r w:rsidR="004148B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ключевых элементов трассы</w:t>
      </w:r>
      <w:r w:rsidR="00BC2D8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BC2D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="00BC2D89" w:rsidRPr="00BC2D89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BC2D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BC2D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BC2D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="00BC2D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69EE7D2" w14:textId="187FF406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исполнительная схема </w:t>
      </w:r>
      <w:r w:rsidR="007338F5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линий связи (ЛС):</w:t>
      </w:r>
      <w:r w:rsidR="007338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установки опор,</w:t>
      </w:r>
      <w:r w:rsidR="007338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прокладки кабеля, с указанием мест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размещения </w:t>
      </w:r>
      <w:r w:rsidR="004148B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ЯК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="007338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 указанием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муфт</w:t>
      </w:r>
      <w:r w:rsidR="007338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(прямых и разветвительных)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 указанием типов и марок использованных кабелей, длин пролётов; с обязательным указанием мест установки и размещения (ситуационный план)</w:t>
      </w:r>
      <w:r w:rsidR="007338F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всех элементов в данном населённом пункте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Pr="00BC2D89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BD18366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схема линии питания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(если данные работы (услуги) входили в состав работ по Договору), в случае установки и подключения активного оборудования или оконечных устройств под активное оборудование (УД и пр.), с обязательным указанием точки подключения, трассы прокладки питающего кабеля от точки подключения до установленного оборудования с обязательной маркировкой автоматов, размещенных внутри ВРУ и т.д. 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Pr="00BC2D89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7FAAAA28" w14:textId="1386A8EB" w:rsidR="00482B89" w:rsidRPr="00B27737" w:rsidRDefault="00D76DC2" w:rsidP="00482B89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DB46C1E" wp14:editId="03BDA458">
                <wp:simplePos x="0" y="0"/>
                <wp:positionH relativeFrom="column">
                  <wp:posOffset>1215390</wp:posOffset>
                </wp:positionH>
                <wp:positionV relativeFrom="paragraph">
                  <wp:posOffset>175705</wp:posOffset>
                </wp:positionV>
                <wp:extent cx="45085" cy="900000"/>
                <wp:effectExtent l="0" t="0" r="0" b="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900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A787EE" id="Прямоугольник 30" o:spid="_x0000_s1026" style="position:absolute;margin-left:95.7pt;margin-top:13.85pt;width:3.55pt;height:70.8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" fillcolor="#c43a4d" stroked="f" strokeweight="1pt"/>
            </w:pict>
          </mc:Fallback>
        </mc:AlternateContent>
      </w:r>
    </w:p>
    <w:p w14:paraId="514EB305" w14:textId="1472CF48" w:rsidR="00482B89" w:rsidRPr="00B27737" w:rsidRDefault="00482B89" w:rsidP="00482B89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если данная схема выполнялась отдельно от исполнительной схемы ЛС </w:t>
      </w:r>
      <w:r w:rsidR="00BC2D89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val="en-US" w:eastAsia="ru-RU"/>
        </w:rPr>
        <w:t>ADSL</w:t>
      </w:r>
      <w:r w:rsidR="00BC2D89" w:rsidRPr="00BC2D89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внутри </w:t>
      </w:r>
      <w:r w:rsidR="00D5520B"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населённого пункта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или по территории, то подтверждение (виза, подпись и пр.) об отсутствии претензий и замечаний от управляющей компании, собственников домовладений в населённом пункте ставится на неё или прилагается к ней отдельно от основной схемы. Протоколы опроса собственников домовладений в населённом пункте являются приоритетным документом.</w:t>
      </w:r>
    </w:p>
    <w:p w14:paraId="5336B5A2" w14:textId="2FA2575A" w:rsidR="00482B89" w:rsidRPr="00B27737" w:rsidRDefault="00482B89" w:rsidP="00482B89">
      <w:pPr>
        <w:spacing w:after="0" w:line="240" w:lineRule="auto"/>
        <w:ind w:left="2124"/>
        <w:jc w:val="both"/>
        <w:textAlignment w:val="center"/>
        <w:rPr>
          <w:rFonts w:ascii="Times New Roman" w:eastAsia="Times New Roman" w:hAnsi="Times New Roman" w:cs="Times New Roman"/>
          <w:b/>
          <w:color w:val="0D0D0D" w:themeColor="text1" w:themeTint="F2"/>
          <w:szCs w:val="24"/>
          <w:lang w:eastAsia="ru-RU"/>
        </w:rPr>
      </w:pPr>
    </w:p>
    <w:p w14:paraId="74E2FA7D" w14:textId="01FDDC7C" w:rsidR="00482B89" w:rsidRPr="00B27737" w:rsidRDefault="002116BA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60640" behindDoc="1" locked="0" layoutInCell="1" allowOverlap="1" wp14:anchorId="1865E406" wp14:editId="3190AEC0">
                <wp:simplePos x="0" y="0"/>
                <wp:positionH relativeFrom="margin">
                  <wp:posOffset>1223158</wp:posOffset>
                </wp:positionH>
                <wp:positionV relativeFrom="paragraph">
                  <wp:posOffset>424208</wp:posOffset>
                </wp:positionV>
                <wp:extent cx="3651784" cy="1404620"/>
                <wp:effectExtent l="922972" t="334328" r="910273" b="338772"/>
                <wp:wrapNone/>
                <wp:docPr id="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DF554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ADSL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5E406" id="_x0000_s1042" type="#_x0000_t202" style="position:absolute;left:0;text-align:left;margin-left:96.3pt;margin-top:33.4pt;width:287.55pt;height:110.6pt;rotation:-3171724fd;z-index:-251555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" stroked="f">
                <v:fill opacity="11822f"/>
                <v:textbox style="mso-fit-shape-to-text:t">
                  <w:txbxContent>
                    <w:p w14:paraId="174DF554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ADSL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2B89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схема расшивки (распределения) оптических волокон</w:t>
      </w:r>
      <w:r w:rsidR="00482B89" w:rsidRPr="00B2773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="00482B89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общая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(+ дополнительная схема на кассетах при ОВ&gt;48) </w:t>
      </w:r>
      <w:r w:rsidR="0068277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-если выполнялась в составе проекта </w:t>
      </w:r>
      <w:r w:rsidR="00482B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="00482B89" w:rsidRPr="00BC2D89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482B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="00482B89"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9B157BC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рефлектограммы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(в эл. виде, в «родном» формате рефлектометра) в виде отдельной папки с файлами в составе КИД;</w:t>
      </w:r>
    </w:p>
    <w:p w14:paraId="737F7F0A" w14:textId="1BF9B1DA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входного контроля Подрядчика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партию кабельной продукции и оборудование (ВОК, </w:t>
      </w:r>
      <w:r w:rsidR="00682771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медный кабель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) </w:t>
      </w:r>
      <w:r w:rsidRPr="00BC2D8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–подписи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7D39A83A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проложенных кабельных линий всех типов (подписанные) –</w:t>
      </w:r>
      <w:r w:rsidRPr="00624B9D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27F7B42E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измерений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опт. сетей (тестер+рефлектометр) </w:t>
      </w:r>
      <w:r w:rsidRPr="00624B9D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4C80CF8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монтажа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различных видов для оптических сетей, согласно РД и МР-  </w:t>
      </w:r>
      <w:r w:rsidRPr="006F713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9A67223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 измерения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сопротивления изоляции питающего кабеля (если в рамках Договора были работы по подключению эл. питания), оформленный в установленном порядке специалистами электролаборатории, имеющей регистрацию в Ростехнадзоре–</w:t>
      </w:r>
      <w:r w:rsidRPr="00CB1C9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3175A612" w14:textId="3C5C1F6B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подтверждающие факт отсутствия разрешения на доступ к СМР в данном населённом пункте </w:t>
      </w:r>
      <w:r w:rsidR="0036549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или его части,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Заказчиком- </w:t>
      </w:r>
      <w:r w:rsidRPr="00673A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действующих лиц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предоставление переписки с юр. лицами, объясняющей причины невыполнения работ со стороны Подрядчика.</w:t>
      </w:r>
    </w:p>
    <w:p w14:paraId="0970D5F6" w14:textId="352E21D1" w:rsidR="00482B89" w:rsidRPr="00673A39" w:rsidRDefault="00482B89" w:rsidP="00482B8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опроса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собственников домовладений населённого пункта, служебная переписка организации Подрядчика с УК</w:t>
      </w:r>
      <w:r w:rsidR="0036549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администрацией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документы (в том числе и отказные) по согласованию доступа и разрешения на строительство и размещение сетей ПАО «Башинформсвязь» - </w:t>
      </w:r>
      <w:r w:rsidRPr="00673A3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обязательны.</w:t>
      </w:r>
    </w:p>
    <w:p w14:paraId="48CCF48A" w14:textId="77777777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другие документы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согласно положениям РД 45.156-2000, в случае строительства оптических сетей, подпадающих под определение «магистральные и внутризоновые ВОЛП»;</w:t>
      </w:r>
    </w:p>
    <w:p w14:paraId="79CE387B" w14:textId="3A1002B8" w:rsidR="00482B89" w:rsidRPr="00B27737" w:rsidRDefault="002116BA" w:rsidP="00482B89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62688" behindDoc="1" locked="0" layoutInCell="1" allowOverlap="1" wp14:anchorId="211FE852" wp14:editId="6BC45BE4">
                <wp:simplePos x="0" y="0"/>
                <wp:positionH relativeFrom="margin">
                  <wp:align>center</wp:align>
                </wp:positionH>
                <wp:positionV relativeFrom="paragraph">
                  <wp:posOffset>420526</wp:posOffset>
                </wp:positionV>
                <wp:extent cx="3651784" cy="1404620"/>
                <wp:effectExtent l="922972" t="334328" r="910273" b="338772"/>
                <wp:wrapNone/>
                <wp:docPr id="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3651784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0D07B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:lang w:val="en-US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ADSL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FE852" id="_x0000_s1043" type="#_x0000_t202" style="position:absolute;left:0;text-align:left;margin-left:0;margin-top:33.1pt;width:287.55pt;height:110.6pt;rotation:-3171724fd;z-index:-2515537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" stroked="f">
                <v:fill opacity="11822f"/>
                <v:textbox style="mso-fit-shape-to-text:t">
                  <w:txbxContent>
                    <w:p w14:paraId="54E0D07B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:lang w:val="en-US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ADSL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2B89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="00482B8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оформления охранных зон линий связи и/ или постановки построенных ЛКС на кадастровый учёт, если данные работы (услуги) входили в состав работ по Договору.</w:t>
      </w: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7759CB87" w14:textId="02D4D585" w:rsidR="00482B89" w:rsidRPr="00B27737" w:rsidRDefault="00482B89" w:rsidP="00482B89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заключение договора для подключения эл. питания в энергосбытовой компании, если данные работы (услуги) входили в состав работ по Договору.</w:t>
      </w:r>
    </w:p>
    <w:p w14:paraId="4AE1FC31" w14:textId="77777777" w:rsidR="00482B89" w:rsidRPr="00B27737" w:rsidRDefault="00482B89" w:rsidP="00482B89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5A94D145" w14:textId="77777777" w:rsidR="00482B89" w:rsidRPr="00673A39" w:rsidRDefault="00482B89" w:rsidP="00482B89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673A39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(*- ниже красным цветом выделены документы, входящие в состав КИД и оформляемые представителями ПАО «Башинформсвязь»)</w:t>
      </w:r>
    </w:p>
    <w:p w14:paraId="1A2D2C5F" w14:textId="77777777" w:rsidR="00482B89" w:rsidRPr="00673A39" w:rsidRDefault="00482B89" w:rsidP="00482B89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14:paraId="520BE5FE" w14:textId="77777777" w:rsidR="00482B89" w:rsidRPr="00673A39" w:rsidRDefault="00482B89" w:rsidP="00482B89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C00000"/>
          <w:szCs w:val="24"/>
        </w:rPr>
      </w:pPr>
    </w:p>
    <w:p w14:paraId="2D8324EE" w14:textId="77777777" w:rsidR="00482B89" w:rsidRPr="00673A39" w:rsidRDefault="00482B89" w:rsidP="00482B89">
      <w:pPr>
        <w:pStyle w:val="a7"/>
        <w:spacing w:after="120" w:line="240" w:lineRule="auto"/>
        <w:ind w:left="1440" w:hanging="873"/>
        <w:jc w:val="both"/>
        <w:rPr>
          <w:rFonts w:ascii="Times New Roman" w:hAnsi="Times New Roman" w:cs="Times New Roman"/>
          <w:color w:val="C00000"/>
          <w:szCs w:val="24"/>
        </w:rPr>
      </w:pPr>
      <w:r w:rsidRPr="00673A39">
        <w:rPr>
          <w:rFonts w:ascii="Times New Roman" w:hAnsi="Times New Roman" w:cs="Times New Roman"/>
          <w:color w:val="C00000"/>
          <w:szCs w:val="24"/>
        </w:rPr>
        <w:t>Справочно: в состав КИД входят также документы, оформляемые представителями Заказчика на местах, а именно:</w:t>
      </w:r>
    </w:p>
    <w:p w14:paraId="6E6FD8C2" w14:textId="01F0D272" w:rsidR="00673A39" w:rsidRPr="001019AF" w:rsidRDefault="00673A39" w:rsidP="00673A39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*акт КС-14 (оформляется работниками 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53DB7E3E" w14:textId="561DDC9C" w:rsidR="00673A39" w:rsidRPr="001019AF" w:rsidRDefault="00673A39" w:rsidP="00673A39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*приложение к КС-14 (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исходные данные предоставляются Подрядчиком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оформляется работниками 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2686E7F7" w14:textId="75AA392F" w:rsidR="00673A39" w:rsidRPr="001019AF" w:rsidRDefault="00673A39" w:rsidP="00673A39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*ак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т о вводе данных в СЛТУ «Аргус». Оформляется работниками Заказчика на местах.</w:t>
      </w:r>
    </w:p>
    <w:p w14:paraId="207DC799" w14:textId="777ED641" w:rsidR="00673A39" w:rsidRPr="001019AF" w:rsidRDefault="00673A39" w:rsidP="00673A39">
      <w:pPr>
        <w:numPr>
          <w:ilvl w:val="0"/>
          <w:numId w:val="14"/>
        </w:numPr>
        <w:spacing w:after="120" w:line="240" w:lineRule="auto"/>
        <w:jc w:val="both"/>
        <w:textAlignment w:val="center"/>
        <w:rPr>
          <w:rFonts w:ascii="Times New Roman" w:hAnsi="Times New Roman" w:cs="Times New Roman"/>
          <w:i/>
          <w:color w:val="C00000"/>
          <w:szCs w:val="24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*адресный план установленного оборудования 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val="en-US" w:eastAsia="ru-RU"/>
        </w:rPr>
        <w:t>PON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(см. сборник документов «Образцы документов (бланки) и РД»). 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Оформляется работниками Заказчика на местах.</w:t>
      </w:r>
    </w:p>
    <w:p w14:paraId="64FED549" w14:textId="523F5E00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7FB0BAFC" w14:textId="79A97E12" w:rsidR="005F0A44" w:rsidRPr="00B27737" w:rsidRDefault="005F0A44" w:rsidP="005F0A44">
      <w:pPr>
        <w:pStyle w:val="a7"/>
        <w:numPr>
          <w:ilvl w:val="0"/>
          <w:numId w:val="19"/>
        </w:numPr>
        <w:spacing w:after="0" w:line="360" w:lineRule="atLeast"/>
        <w:textAlignment w:val="center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Для объектов ЛКСС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-строительство участков кабельной канализации </w:t>
      </w:r>
      <w:r w:rsidR="00A5244A"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или кабельных трасс </w:t>
      </w:r>
      <w:r w:rsidRPr="00B27737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без прокладки ЛС.</w:t>
      </w:r>
    </w:p>
    <w:p w14:paraId="3A024604" w14:textId="77777777" w:rsidR="005F0A44" w:rsidRPr="00B27737" w:rsidRDefault="005F0A44" w:rsidP="005F0A44">
      <w:pPr>
        <w:pStyle w:val="a7"/>
        <w:spacing w:after="0" w:line="360" w:lineRule="atLeast"/>
        <w:ind w:left="900"/>
        <w:textAlignment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14:paraId="0444D3A9" w14:textId="570D2583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титульный лист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F78A374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содержание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(для бумажного комплекта);</w:t>
      </w:r>
    </w:p>
    <w:p w14:paraId="322387A9" w14:textId="54936EE1" w:rsidR="005F0A44" w:rsidRPr="00532469" w:rsidRDefault="002116BA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64736" behindDoc="1" locked="0" layoutInCell="1" allowOverlap="1" wp14:anchorId="06C36C26" wp14:editId="015D36CD">
                <wp:simplePos x="0" y="0"/>
                <wp:positionH relativeFrom="margin">
                  <wp:posOffset>752924</wp:posOffset>
                </wp:positionH>
                <wp:positionV relativeFrom="paragraph">
                  <wp:posOffset>327014</wp:posOffset>
                </wp:positionV>
                <wp:extent cx="4425398" cy="1404620"/>
                <wp:effectExtent l="1157605" t="233045" r="1170940" b="237490"/>
                <wp:wrapNone/>
                <wp:docPr id="4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4425398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61829" w14:textId="3758AFBD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ЛКСС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36C26" id="_x0000_s1044" type="#_x0000_t202" style="position:absolute;left:0;text-align:left;margin-left:59.3pt;margin-top:25.75pt;width:348.45pt;height:110.6pt;rotation:-3171724fd;z-index:-251551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" stroked="f">
                <v:fill opacity="11822f"/>
                <v:textbox style="mso-fit-shape-to-text:t">
                  <w:txbxContent>
                    <w:p w14:paraId="67061829" w14:textId="3758AFBD" w:rsidR="000172B5" w:rsidRPr="002116BA" w:rsidRDefault="000172B5" w:rsidP="002116BA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ЛКСС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0A44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копии лицензий, </w:t>
      </w:r>
      <w:r w:rsidR="009E01F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выписки из реестров</w:t>
      </w:r>
      <w:r w:rsidR="009E01F3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СРО</w:t>
      </w:r>
      <w:r w:rsidR="009E01F3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(в области строительства объектов связи, ПИР и пр.) - </w:t>
      </w:r>
      <w:r w:rsidR="005F0A44"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документов;</w:t>
      </w:r>
    </w:p>
    <w:p w14:paraId="73BC4CC5" w14:textId="12E95CE4" w:rsidR="005F0A44" w:rsidRPr="00532469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сертификатов (протоколов соответствия и пр.)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материалы - 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сканы соответствующих документов;</w:t>
      </w:r>
    </w:p>
    <w:p w14:paraId="19DA0A78" w14:textId="01A3BA79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акт(ы) Рабочей комиссии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(подписывается подрядчиком и членами Рабочей комиссии, представителями эксплуатирующих и структурных подразделений ПАО «Башинформсвязь») - 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Сторон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5CD05C75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подписанного договора подряда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</w:p>
    <w:p w14:paraId="4077DD8E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дополнительных соглашений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(ДС) к договору подряда (при наличии);</w:t>
      </w:r>
    </w:p>
    <w:p w14:paraId="517B5D63" w14:textId="4D8A0FD4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копия подписанных ТУ или подписанных ТЗ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Заказчика);</w:t>
      </w:r>
      <w:r w:rsidR="002116BA"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04BA7FC7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копии протоколов технических совещаний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(необходимость предоставления уточнить у Заказчика) - 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1C49C7C" w14:textId="77777777" w:rsidR="005F0A44" w:rsidRPr="00532469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ведомость затраченных материалов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(см. сборник документов «Образцы документов (бланки) и РД») 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подписи обязательны (примечание: кол-во материалов </w:t>
      </w:r>
      <w:r w:rsidRPr="00532469">
        <w:rPr>
          <w:rFonts w:ascii="Times New Roman" w:eastAsia="Times New Roman" w:hAnsi="Times New Roman" w:cs="Times New Roman"/>
          <w:b/>
          <w:color w:val="C43A4D"/>
          <w:sz w:val="24"/>
          <w:szCs w:val="24"/>
          <w:lang w:eastAsia="ru-RU"/>
        </w:rPr>
        <w:t>должно строго соответствовать данным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в исполнительных схемах, актах КС-2, справках КС-3; М-29 и др.)</w:t>
      </w:r>
    </w:p>
    <w:p w14:paraId="6EB3F472" w14:textId="70A4A6CE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исполнительная геодезическая, топографическая съёмка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 нанесенными сооружениями (в случае строительства ЛКС) с печатью контролирующего органа администрации населенного пункта или архитектурного управления (кадастровой палаты) - </w:t>
      </w:r>
      <w:r w:rsidRPr="00532469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8B5AA7D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акт скрытых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обязательными подписями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представителя эксплуатирующего подразделения (филиала) ПАО «Башинформсвязь» (см. сборник документов «Образцы документов (бланки) и РД»);</w:t>
      </w:r>
    </w:p>
    <w:p w14:paraId="3C5A2533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закрытый ордер на производство земляных работ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иной разрешительный документ или его копия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 подписи обязательны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6951DA4F" w14:textId="2732A4F3" w:rsidR="005F0A44" w:rsidRPr="00B27737" w:rsidRDefault="005F0A44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 допуске Подрядчика в МКД или здание, территорию населённого пункта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проведения работ по размещению ЛКС "Башинформсвязь". Допускается предоставлять в виде протоколов опроса собственников МКД, собственников домовладений населённого пункта или соответствующей визы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подписью уполномоченного лица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(представителя собственника) на проектной (или предварительной рабочей) документации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Если собственник юридическое лицо, необходима печать соответствующей организации</w:t>
      </w:r>
      <w:r w:rsidR="00D575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</w:t>
      </w:r>
      <w:r w:rsidR="00D575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0430FF2A" w14:textId="4EDE8E0B" w:rsidR="005F0A44" w:rsidRPr="00B27737" w:rsidRDefault="002116BA" w:rsidP="005F0A44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66784" behindDoc="1" locked="0" layoutInCell="1" allowOverlap="1" wp14:anchorId="31F75EAE" wp14:editId="5C11B6D4">
                <wp:simplePos x="0" y="0"/>
                <wp:positionH relativeFrom="margin">
                  <wp:posOffset>747828</wp:posOffset>
                </wp:positionH>
                <wp:positionV relativeFrom="paragraph">
                  <wp:posOffset>180881</wp:posOffset>
                </wp:positionV>
                <wp:extent cx="4425398" cy="1404620"/>
                <wp:effectExtent l="1157605" t="233045" r="1170940" b="237490"/>
                <wp:wrapNone/>
                <wp:docPr id="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4425398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2DFAF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ЛКСС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75EAE" id="_x0000_s1045" type="#_x0000_t202" style="position:absolute;left:0;text-align:left;margin-left:58.9pt;margin-top:14.25pt;width:348.45pt;height:110.6pt;rotation:-3171724fd;z-index:-251549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" stroked="f">
                <v:fill opacity="11822f"/>
                <v:textbox style="mso-fit-shape-to-text:t">
                  <w:txbxContent>
                    <w:p w14:paraId="60B2DFAF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ЛКСС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0A44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подтверждение об отсутствии претензий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от собственников территории или здания (помещения), администрац</w:t>
      </w:r>
      <w:r w:rsidR="00D575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ии населённого пункта, УК (ТСЖ) и пр. 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на качество выполненных Подрядчиком работ по размещению ЛКС ПАО "Башинформсвязь". Допускается предоставлять в виде протоколов опроса собственников МКД, собственников домовладений населённого пункта или соответствующей визы </w:t>
      </w:r>
      <w:r w:rsidR="005F0A44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с подписью уполномоченного лица 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(представителя собственника) на исполнительной схеме </w:t>
      </w:r>
      <w:r w:rsidR="005F0A44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расшифровкой подписи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Если собственник юридическое лицо, необходима </w:t>
      </w:r>
      <w:r w:rsidR="005F0A44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печать соответствующей организации - подписи обязательны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66B9A866" w14:textId="77777777" w:rsidR="005F0A44" w:rsidRPr="00B27737" w:rsidRDefault="005F0A44" w:rsidP="005F0A44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B7E4F75" w14:textId="07A1EE36" w:rsidR="005F0A44" w:rsidRPr="00B27737" w:rsidRDefault="005F0A44" w:rsidP="005F0A44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AC7E9C" wp14:editId="5121AD3D">
                <wp:simplePos x="0" y="0"/>
                <wp:positionH relativeFrom="column">
                  <wp:posOffset>1191705</wp:posOffset>
                </wp:positionH>
                <wp:positionV relativeFrom="paragraph">
                  <wp:posOffset>22860</wp:posOffset>
                </wp:positionV>
                <wp:extent cx="45719" cy="1584000"/>
                <wp:effectExtent l="0" t="0" r="0" b="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584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CDE18" id="Прямоугольник 33" o:spid="_x0000_s1026" style="position:absolute;margin-left:93.85pt;margin-top:1.8pt;width:3.6pt;height:124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" fillcolor="#c43a4d" stroked="f" strokeweight="1pt"/>
            </w:pict>
          </mc:Fallback>
        </mc:AlternateConten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Примечание: речь идет о подтверждении отсутствия претензий и замечаний 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u w:val="single"/>
          <w:lang w:eastAsia="ru-RU"/>
        </w:rPr>
        <w:t>после окончания работ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 xml:space="preserve"> к построенным коммуникациям и </w:t>
      </w:r>
      <w:r w:rsidR="00D5751F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элементам ЛКСС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  <w:t>, т.е. именно исполнительной документации, а не проектной. Пример: при размещении строительстве кабельной канализации на придомовой территории МКД необходима отметка и виза об отсутствии претензий от управляющей компании непосредственно на исполнительной схеме или протоколы опроса собственников помещений многоквартирного жилого дома (МКД) на предмет отсутствия претензий к качеству работ и выполненному благоустройству подрядной организацией. При технической возможности получить подтверждение и от УК, и от собственников МКД необходимо исходить из того, что протоколы опроса собственников помещений МКД являются приоритетным документом.</w:t>
      </w:r>
    </w:p>
    <w:p w14:paraId="37BB25C1" w14:textId="77777777" w:rsidR="005F0A44" w:rsidRPr="00B27737" w:rsidRDefault="005F0A44" w:rsidP="005F0A44">
      <w:pPr>
        <w:spacing w:after="0" w:line="240" w:lineRule="auto"/>
        <w:ind w:left="2126"/>
        <w:jc w:val="both"/>
        <w:textAlignment w:val="center"/>
        <w:rPr>
          <w:rFonts w:ascii="Times New Roman" w:eastAsia="Times New Roman" w:hAnsi="Times New Roman" w:cs="Times New Roman"/>
          <w:i/>
          <w:color w:val="0D0D0D" w:themeColor="text1" w:themeTint="F2"/>
          <w:sz w:val="20"/>
          <w:szCs w:val="24"/>
          <w:lang w:eastAsia="ru-RU"/>
        </w:rPr>
      </w:pPr>
    </w:p>
    <w:p w14:paraId="21A42678" w14:textId="40CEEA2C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населённых пунктов с частной застройкой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исполнительная схема построенной кабельной канализации (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столбовой линии)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 географическими привязками 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GPS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или ГЛОНАСС) элементов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трассы 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прокладки; с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указанием типов и марок использованных 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материалов: труб, кабельных колодцев ККС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длин пролётов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построенной кабельной канализации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; с обязательным указанием мест установки и размещения (ситуационный 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план) </w:t>
      </w:r>
      <w:r w:rsidR="00A479B8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-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указать </w:t>
      </w:r>
      <w:r w:rsidRPr="00D5751F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бумажном варианте </w:t>
      </w:r>
      <w:r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с подписями указанных лиц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;</w:t>
      </w:r>
    </w:p>
    <w:p w14:paraId="1F9CB187" w14:textId="4CA1A8D3" w:rsidR="00A479B8" w:rsidRPr="00B27737" w:rsidRDefault="00A479B8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городских территорий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D575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аналогично пункту «</w:t>
      </w:r>
      <w:r w:rsidR="00D5751F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для населённых пунктов с частной застройкой</w:t>
      </w:r>
      <w:r w:rsidR="00D5751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»,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допускается осуществлять привязку элементов с помощью линейных привязок к существующим городским здания и сооружениям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- указать 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;</w:t>
      </w:r>
    </w:p>
    <w:p w14:paraId="14716B24" w14:textId="2E3712AC" w:rsidR="005F0A44" w:rsidRPr="00B27737" w:rsidRDefault="00A479B8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при выполнении строительства с применением ГНБ-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горизонтальные профили трассы, выполненные данным методом, с указанием глубин залегания с заданной частотой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- указать 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D5751F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руководителя работ, работника, непосредственно чертившего схему</w:t>
      </w:r>
      <w:r w:rsid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;</w:t>
      </w:r>
    </w:p>
    <w:p w14:paraId="40563CFB" w14:textId="7A04FB2B" w:rsidR="005F0A44" w:rsidRPr="00B27737" w:rsidRDefault="002116BA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68832" behindDoc="1" locked="0" layoutInCell="1" allowOverlap="1" wp14:anchorId="059E7BD8" wp14:editId="3C5C79F7">
                <wp:simplePos x="0" y="0"/>
                <wp:positionH relativeFrom="margin">
                  <wp:posOffset>783453</wp:posOffset>
                </wp:positionH>
                <wp:positionV relativeFrom="paragraph">
                  <wp:posOffset>1456802</wp:posOffset>
                </wp:positionV>
                <wp:extent cx="4425398" cy="1404620"/>
                <wp:effectExtent l="1157605" t="233045" r="1170940" b="237490"/>
                <wp:wrapNone/>
                <wp:docPr id="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96200">
                          <a:off x="0" y="0"/>
                          <a:ext cx="4425398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8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FD189" w14:textId="77777777" w:rsidR="000172B5" w:rsidRPr="002116BA" w:rsidRDefault="000172B5" w:rsidP="002116BA">
                            <w:pP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43A4D"/>
                                <w:sz w:val="260"/>
                                <w14:textFill>
                                  <w14:solidFill>
                                    <w14:srgbClr w14:val="C43A4D">
                                      <w14:alpha w14:val="79000"/>
                                    </w14:srgbClr>
                                  </w14:solidFill>
                                </w14:textFill>
                              </w:rPr>
                              <w:t>ЛКСС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E7BD8" id="_x0000_s1046" type="#_x0000_t202" style="position:absolute;left:0;text-align:left;margin-left:61.7pt;margin-top:114.7pt;width:348.45pt;height:110.6pt;rotation:-3171724fd;z-index:-251547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" stroked="f">
                <v:fill opacity="11822f"/>
                <v:textbox style="mso-fit-shape-to-text:t">
                  <w:txbxContent>
                    <w:p w14:paraId="2E9FD189" w14:textId="77777777" w:rsidR="000172B5" w:rsidRPr="002116BA" w:rsidRDefault="000172B5" w:rsidP="002116BA">
                      <w:pP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43A4D"/>
                          <w:sz w:val="260"/>
                          <w14:textFill>
                            <w14:solidFill>
                              <w14:srgbClr w14:val="C43A4D">
                                <w14:alpha w14:val="79000"/>
                              </w14:srgbClr>
                            </w14:solidFill>
                          </w14:textFill>
                        </w:rPr>
                        <w:t>ЛКСС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0A44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отказные документы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подтверждающие факт отсутствия разрешения на доступ к СМР в данном населённом пункте или его части, МКД или его части, факт отсутствия разрешения на выполнение отдельных работ по данному объекту, факт невозможности выполнения работ или части работ в результате форс-мажорных обстоятельств или действий третьих лиц, препятствующих Подрядчику в выполнении своих договорных обязательств перед Заказчиком- </w:t>
      </w:r>
      <w:r w:rsidR="005F0A44" w:rsidRPr="00D5751F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действующих лиц обязательны</w:t>
      </w:r>
      <w:r w:rsidR="005F0A4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Допускается предоставление переписки с юр. лицами, объясняющей причины невыполнени</w:t>
      </w:r>
      <w:r w:rsidR="00611F2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я работ со стороны Подрядчика;</w:t>
      </w:r>
      <w:r w:rsidRPr="002116BA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14:paraId="476E35AF" w14:textId="7465A201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протоколы опроса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собственников домовладений населённого пункта, домохозяйств и помещений МКД, служебная переписка организации Подрядчика с УК</w:t>
      </w:r>
      <w:r w:rsidR="00A479B8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администрациями, сторонними организациями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пр. документы (в том числе и отказные) по согласованию доступа и разрешения на строительство и размещение сетей ПАО «Башинформсвязь» - </w:t>
      </w:r>
      <w:r w:rsidR="00680CE7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подписи обязательны;</w:t>
      </w:r>
    </w:p>
    <w:p w14:paraId="4566FA0C" w14:textId="77777777" w:rsidR="005F0A44" w:rsidRPr="00B27737" w:rsidRDefault="005F0A44" w:rsidP="005F0A44">
      <w:pPr>
        <w:numPr>
          <w:ilvl w:val="0"/>
          <w:numId w:val="14"/>
        </w:numPr>
        <w:spacing w:after="0" w:line="240" w:lineRule="auto"/>
        <w:ind w:hanging="357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оформленные документы на имя Заказчика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подтверждающие факт оформления охранных зон линий связи и/ или постановки построенных ЛКС на кадастровый учёт, если данные работы (услуги) входили в состав работ по Договору.</w:t>
      </w:r>
    </w:p>
    <w:p w14:paraId="263AB0EB" w14:textId="77777777" w:rsidR="005F0A44" w:rsidRPr="00B27737" w:rsidRDefault="005F0A44" w:rsidP="005F0A44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136090C4" w14:textId="77777777" w:rsidR="00635A95" w:rsidRPr="00673A39" w:rsidRDefault="00635A95" w:rsidP="00635A95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673A39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(*- ниже красным цветом выделены документы, входящие в состав КИД и оформляемые представителями ПАО «Башинформсвязь»)</w:t>
      </w:r>
    </w:p>
    <w:p w14:paraId="7A9E5A35" w14:textId="77777777" w:rsidR="00635A95" w:rsidRPr="00673A39" w:rsidRDefault="00635A95" w:rsidP="00635A95">
      <w:pPr>
        <w:spacing w:after="0" w:line="240" w:lineRule="auto"/>
        <w:ind w:left="1440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14:paraId="27F7AD80" w14:textId="77777777" w:rsidR="00635A95" w:rsidRPr="00673A39" w:rsidRDefault="00635A95" w:rsidP="00635A95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C00000"/>
          <w:szCs w:val="24"/>
        </w:rPr>
      </w:pPr>
    </w:p>
    <w:p w14:paraId="63C7BFEB" w14:textId="77777777" w:rsidR="00635A95" w:rsidRPr="00673A39" w:rsidRDefault="00635A95" w:rsidP="00635A95">
      <w:pPr>
        <w:pStyle w:val="a7"/>
        <w:spacing w:after="120" w:line="240" w:lineRule="auto"/>
        <w:ind w:left="1440" w:hanging="873"/>
        <w:jc w:val="both"/>
        <w:rPr>
          <w:rFonts w:ascii="Times New Roman" w:hAnsi="Times New Roman" w:cs="Times New Roman"/>
          <w:color w:val="C00000"/>
          <w:szCs w:val="24"/>
        </w:rPr>
      </w:pPr>
      <w:r w:rsidRPr="00673A39">
        <w:rPr>
          <w:rFonts w:ascii="Times New Roman" w:hAnsi="Times New Roman" w:cs="Times New Roman"/>
          <w:color w:val="C00000"/>
          <w:szCs w:val="24"/>
        </w:rPr>
        <w:t>Справочно: в состав КИД входят также документы, оформляемые представителями Заказчика на местах, а именно:</w:t>
      </w:r>
    </w:p>
    <w:p w14:paraId="011A91F6" w14:textId="77777777" w:rsidR="00635A95" w:rsidRPr="001019AF" w:rsidRDefault="00635A95" w:rsidP="00635A95">
      <w:pPr>
        <w:numPr>
          <w:ilvl w:val="0"/>
          <w:numId w:val="14"/>
        </w:numPr>
        <w:spacing w:after="0" w:line="24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*акт КС-14 (оформляется работниками 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735E39F2" w14:textId="77777777" w:rsidR="00635A95" w:rsidRPr="001019AF" w:rsidRDefault="00635A95" w:rsidP="00635A95">
      <w:pPr>
        <w:numPr>
          <w:ilvl w:val="0"/>
          <w:numId w:val="14"/>
        </w:numPr>
        <w:spacing w:after="0" w:line="240" w:lineRule="auto"/>
        <w:ind w:left="1434" w:hanging="357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*приложение к КС-14 (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исходные данные предоставляются Подрядчиком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оформляется работниками 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ОСТИ Заказчика</w:t>
      </w: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);</w:t>
      </w:r>
    </w:p>
    <w:p w14:paraId="00E1DFDF" w14:textId="77777777" w:rsidR="00635A95" w:rsidRPr="001019AF" w:rsidRDefault="00635A95" w:rsidP="00635A95">
      <w:pPr>
        <w:numPr>
          <w:ilvl w:val="0"/>
          <w:numId w:val="1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019A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*ак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т о вводе данных в СЛТУ «Аргус». Оформляется работниками Заказчика на местах.</w:t>
      </w:r>
    </w:p>
    <w:p w14:paraId="3DD4753C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AA25471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608E3E21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4BF251FA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2A3FC36E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6B39241B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727557A9" w14:textId="77777777" w:rsidR="00030816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7D1A32FB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7122B3AD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5B53F4A6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3EDD676F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4ED5F314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00DB135F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6F82D377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08F75FAA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51DBD46" w14:textId="77777777" w:rsidR="00CB1782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30F2E8F8" w14:textId="77777777" w:rsidR="00CB1782" w:rsidRPr="00B27737" w:rsidRDefault="00CB1782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AB0E5FC" w14:textId="77777777" w:rsidR="00030816" w:rsidRPr="00B27737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0F73A421" w14:textId="77777777" w:rsidR="00030816" w:rsidRPr="00B27737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626C4693" w14:textId="77777777" w:rsidR="00030816" w:rsidRPr="00B27737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6EDC6545" w14:textId="77777777" w:rsidR="00030816" w:rsidRPr="00B27737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825E92D" w14:textId="77777777" w:rsidR="00030816" w:rsidRPr="00B27737" w:rsidRDefault="00030816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08865C18" w14:textId="77777777" w:rsidR="00C325B3" w:rsidRDefault="00C325B3" w:rsidP="00611F2A">
      <w:pPr>
        <w:pStyle w:val="a7"/>
        <w:spacing w:after="120" w:line="240" w:lineRule="auto"/>
        <w:ind w:left="1440"/>
        <w:jc w:val="right"/>
        <w:rPr>
          <w:rFonts w:ascii="Times New Roman" w:hAnsi="Times New Roman" w:cs="Times New Roman"/>
          <w:color w:val="0D0D0D" w:themeColor="text1" w:themeTint="F2"/>
          <w:szCs w:val="24"/>
        </w:rPr>
      </w:pPr>
    </w:p>
    <w:p w14:paraId="3ED39A0A" w14:textId="4547A449" w:rsidR="003D712E" w:rsidRPr="00B27737" w:rsidRDefault="00611F2A" w:rsidP="00611F2A">
      <w:pPr>
        <w:pStyle w:val="a7"/>
        <w:spacing w:after="120" w:line="240" w:lineRule="auto"/>
        <w:ind w:left="1440"/>
        <w:jc w:val="right"/>
        <w:rPr>
          <w:rFonts w:ascii="Times New Roman" w:hAnsi="Times New Roman" w:cs="Times New Roman"/>
          <w:color w:val="0D0D0D" w:themeColor="text1" w:themeTint="F2"/>
          <w:szCs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Cs w:val="24"/>
        </w:rPr>
        <w:t xml:space="preserve">Приложение </w:t>
      </w:r>
      <w:r w:rsidR="00A5244A" w:rsidRPr="00B27737">
        <w:rPr>
          <w:rFonts w:ascii="Times New Roman" w:hAnsi="Times New Roman" w:cs="Times New Roman"/>
          <w:color w:val="0D0D0D" w:themeColor="text1" w:themeTint="F2"/>
          <w:szCs w:val="24"/>
        </w:rPr>
        <w:t>№ 3</w:t>
      </w:r>
    </w:p>
    <w:p w14:paraId="56C94A0C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032A9517" w14:textId="77777777" w:rsidR="003D712E" w:rsidRPr="00B27737" w:rsidRDefault="003D712E" w:rsidP="00611F2A">
      <w:pPr>
        <w:pStyle w:val="a7"/>
        <w:spacing w:after="120" w:line="240" w:lineRule="auto"/>
        <w:ind w:left="1440"/>
        <w:jc w:val="center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13A647F5" w14:textId="2BBFE274" w:rsidR="003D712E" w:rsidRPr="00B27737" w:rsidRDefault="00611F2A" w:rsidP="00611F2A">
      <w:pPr>
        <w:pStyle w:val="a7"/>
        <w:spacing w:after="120" w:line="240" w:lineRule="auto"/>
        <w:ind w:left="1440"/>
        <w:jc w:val="center"/>
        <w:rPr>
          <w:rFonts w:ascii="Times New Roman" w:hAnsi="Times New Roman" w:cs="Times New Roman"/>
          <w:i/>
          <w:color w:val="0D0D0D" w:themeColor="text1" w:themeTint="F2"/>
          <w:szCs w:val="24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«Поясняющие определения документов из комплекта исполнительной документации </w:t>
      </w:r>
      <w:r w:rsidR="00F267E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из Приложения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267E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№</w:t>
      </w:r>
      <w:r w:rsidR="00643F6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2».</w:t>
      </w:r>
    </w:p>
    <w:p w14:paraId="6D23491C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color w:val="0D0D0D" w:themeColor="text1" w:themeTint="F2"/>
          <w:szCs w:val="24"/>
        </w:rPr>
      </w:pPr>
    </w:p>
    <w:p w14:paraId="0CF2FB65" w14:textId="2FA12F02" w:rsidR="00B32D0C" w:rsidRPr="00673A39" w:rsidRDefault="00B32D0C" w:rsidP="00B32D0C">
      <w:pPr>
        <w:spacing w:after="0" w:line="240" w:lineRule="auto"/>
        <w:ind w:left="714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color w:val="C00000"/>
          <w:sz w:val="20"/>
          <w:szCs w:val="24"/>
          <w:lang w:eastAsia="ru-RU"/>
        </w:rPr>
      </w:pPr>
      <w:r w:rsidRPr="00673A39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 xml:space="preserve">(*- ниже красным цветом </w:t>
      </w:r>
      <w:r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 xml:space="preserve">показаны документы, </w:t>
      </w:r>
      <w:r w:rsidRPr="00673A39">
        <w:rPr>
          <w:rFonts w:ascii="Times New Roman" w:eastAsia="Times New Roman" w:hAnsi="Times New Roman" w:cs="Times New Roman"/>
          <w:bCs/>
          <w:i/>
          <w:color w:val="C00000"/>
          <w:sz w:val="20"/>
          <w:szCs w:val="24"/>
          <w:lang w:eastAsia="ru-RU"/>
        </w:rPr>
        <w:t>оформляемые представителями ПАО «Башинформсвязь»)</w:t>
      </w:r>
    </w:p>
    <w:p w14:paraId="071303F7" w14:textId="77777777" w:rsidR="003D712E" w:rsidRPr="00B27737" w:rsidRDefault="003D712E" w:rsidP="00E81F98">
      <w:pPr>
        <w:pStyle w:val="a7"/>
        <w:spacing w:after="120" w:line="240" w:lineRule="auto"/>
        <w:ind w:left="1440"/>
        <w:jc w:val="both"/>
        <w:rPr>
          <w:rFonts w:ascii="Times New Roman" w:hAnsi="Times New Roman" w:cs="Times New Roman"/>
          <w:i/>
          <w:color w:val="0D0D0D" w:themeColor="text1" w:themeTint="F2"/>
          <w:szCs w:val="24"/>
        </w:rPr>
      </w:pPr>
    </w:p>
    <w:p w14:paraId="5ECEDDF7" w14:textId="2933193D" w:rsidR="00505FC7" w:rsidRPr="00B27737" w:rsidRDefault="006F10BD" w:rsidP="00505FC7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505FC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505FC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акт Рабочей комиссии (АРК) </w:t>
      </w:r>
      <w:r w:rsidRPr="00505FC7">
        <w:rPr>
          <w:rFonts w:ascii="Times New Roman" w:hAnsi="Times New Roman" w:cs="Times New Roman"/>
          <w:color w:val="0D0D0D" w:themeColor="text1" w:themeTint="F2"/>
          <w:sz w:val="24"/>
        </w:rPr>
        <w:t xml:space="preserve">- это официальный документ, показывающий и подтверждающий </w:t>
      </w:r>
      <w:r w:rsidR="00505FC7" w:rsidRPr="00505FC7">
        <w:rPr>
          <w:rFonts w:ascii="Times New Roman" w:hAnsi="Times New Roman" w:cs="Times New Roman"/>
          <w:color w:val="0D0D0D" w:themeColor="text1" w:themeTint="F2"/>
          <w:sz w:val="24"/>
        </w:rPr>
        <w:t xml:space="preserve">приёмку законченного строительством сооружения связи </w:t>
      </w:r>
      <w:r w:rsidR="00FC5AE5">
        <w:rPr>
          <w:rFonts w:ascii="Times New Roman" w:hAnsi="Times New Roman" w:cs="Times New Roman"/>
          <w:color w:val="0D0D0D" w:themeColor="text1" w:themeTint="F2"/>
          <w:sz w:val="24"/>
        </w:rPr>
        <w:t xml:space="preserve">Рабочей комиссией Заказчика на местах, </w:t>
      </w:r>
      <w:r w:rsidR="00505FC7" w:rsidRPr="00505FC7">
        <w:rPr>
          <w:rFonts w:ascii="Times New Roman" w:hAnsi="Times New Roman" w:cs="Times New Roman"/>
          <w:color w:val="0D0D0D" w:themeColor="text1" w:themeTint="F2"/>
          <w:sz w:val="24"/>
        </w:rPr>
        <w:t xml:space="preserve">для предъявления приёмочной комиссии </w:t>
      </w:r>
      <w:r w:rsidR="00FC5AE5">
        <w:rPr>
          <w:rFonts w:ascii="Times New Roman" w:hAnsi="Times New Roman" w:cs="Times New Roman"/>
          <w:color w:val="0D0D0D" w:themeColor="text1" w:themeTint="F2"/>
          <w:sz w:val="24"/>
        </w:rPr>
        <w:t xml:space="preserve">в дальнейшем </w:t>
      </w:r>
      <w:r w:rsidR="00505FC7" w:rsidRPr="00505FC7">
        <w:rPr>
          <w:rFonts w:ascii="Times New Roman" w:hAnsi="Times New Roman" w:cs="Times New Roman"/>
          <w:color w:val="0D0D0D" w:themeColor="text1" w:themeTint="F2"/>
          <w:sz w:val="24"/>
        </w:rPr>
        <w:t xml:space="preserve">(см. акт КС-14). Данным актом завершаются приёмо-сдаточные работы по Объекту. При наличии замечаний оформляется приложение к акту с замечаниями. Подписи сторон обязательны, как на акте, так и на приложении с замечаниями. При наличии замечаний, после устранения, проводится новая приёмка и оформляется новый акт. Таким образом, актов Рабочей комиссии по Объекту может быть несколько. </w:t>
      </w:r>
      <w:r w:rsidR="00505FC7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Образцы заполнения и сами бланки актов </w:t>
      </w:r>
      <w:r w:rsidR="00505FC7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00C34047" w14:textId="3E1376F0" w:rsidR="006F10BD" w:rsidRPr="00D0336C" w:rsidRDefault="006F10BD" w:rsidP="006F10BD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0B050"/>
          <w:sz w:val="24"/>
        </w:rPr>
      </w:pPr>
    </w:p>
    <w:p w14:paraId="5D8594F2" w14:textId="5A6428A0" w:rsidR="006F10BD" w:rsidRPr="00505FC7" w:rsidRDefault="00505FC7" w:rsidP="006F10BD">
      <w:pPr>
        <w:pStyle w:val="a7"/>
        <w:spacing w:after="120" w:line="240" w:lineRule="auto"/>
        <w:ind w:left="1418" w:hanging="2"/>
        <w:jc w:val="both"/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</w:pPr>
      <w:r w:rsidRPr="00D0336C">
        <w:rPr>
          <w:rFonts w:ascii="Times New Roman" w:eastAsia="Times New Roman" w:hAnsi="Times New Roman" w:cs="Times New Roman"/>
          <w:i/>
          <w:noProof/>
          <w:color w:val="00B05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8AFE7BF" wp14:editId="11CFA0AD">
                <wp:simplePos x="0" y="0"/>
                <wp:positionH relativeFrom="margin">
                  <wp:posOffset>823595</wp:posOffset>
                </wp:positionH>
                <wp:positionV relativeFrom="paragraph">
                  <wp:posOffset>8255</wp:posOffset>
                </wp:positionV>
                <wp:extent cx="36000" cy="612000"/>
                <wp:effectExtent l="0" t="0" r="254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6000" cy="612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0D8E8" id="Прямоугольник 7" o:spid="_x0000_s1026" style="position:absolute;margin-left:64.85pt;margin-top:.65pt;width:2.85pt;height:48.2pt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" fillcolor="#c43a4d" stroked="f" strokeweight="1pt">
                <w10:wrap anchorx="margin"/>
              </v:rect>
            </w:pict>
          </mc:Fallback>
        </mc:AlternateContent>
      </w:r>
      <w:r w:rsidR="006F10BD" w:rsidRPr="00505FC7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Примечание: данный документ оформляется с обязательным участием </w:t>
      </w:r>
      <w:r w:rsidR="00A326C5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принимающей стороны, </w:t>
      </w:r>
      <w:r w:rsidR="006F10BD" w:rsidRPr="00505FC7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>представителя эксплуатирующего подразделения</w:t>
      </w:r>
      <w:r w:rsidR="00A326C5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 (филиала) ПАО «Башинформсвязь», </w:t>
      </w:r>
      <w:r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>во время приёмки-сдачи Объекта. Входит в обязательный перечень документов в КИД (электронной версии и бумажной)</w:t>
      </w:r>
    </w:p>
    <w:p w14:paraId="663645E5" w14:textId="77777777" w:rsidR="006F10BD" w:rsidRPr="00B27737" w:rsidRDefault="006F10BD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53E5FDED" w14:textId="3801A9E3" w:rsidR="00497DD1" w:rsidRPr="00B27737" w:rsidRDefault="00773355" w:rsidP="00E81F98">
      <w:pPr>
        <w:pStyle w:val="a7"/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32D0C">
        <w:rPr>
          <w:rFonts w:ascii="Times New Roman" w:hAnsi="Times New Roman" w:cs="Times New Roman"/>
          <w:color w:val="C00000"/>
          <w:sz w:val="24"/>
        </w:rPr>
        <w:t xml:space="preserve">- </w:t>
      </w:r>
      <w:r w:rsidR="00D47102" w:rsidRPr="00B32D0C">
        <w:rPr>
          <w:rFonts w:ascii="Times New Roman" w:hAnsi="Times New Roman" w:cs="Times New Roman"/>
          <w:b/>
          <w:color w:val="C00000"/>
          <w:sz w:val="24"/>
        </w:rPr>
        <w:t xml:space="preserve">акт КС-14 </w:t>
      </w:r>
      <w:r w:rsidR="00080425" w:rsidRPr="00B27737">
        <w:rPr>
          <w:rFonts w:ascii="Times New Roman" w:hAnsi="Times New Roman" w:cs="Times New Roman"/>
          <w:color w:val="0D0D0D" w:themeColor="text1" w:themeTint="F2"/>
          <w:sz w:val="24"/>
        </w:rPr>
        <w:t>-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</w:t>
      </w:r>
      <w:r w:rsidR="00851860" w:rsidRPr="00B27737">
        <w:rPr>
          <w:rFonts w:ascii="Times New Roman" w:hAnsi="Times New Roman" w:cs="Times New Roman"/>
          <w:color w:val="0D0D0D" w:themeColor="text1" w:themeTint="F2"/>
          <w:sz w:val="24"/>
        </w:rPr>
        <w:t>типовая межотраслевая форма</w:t>
      </w:r>
      <w:r w:rsidR="00851860" w:rsidRPr="00B27737">
        <w:rPr>
          <w:rFonts w:ascii="Arial" w:hAnsi="Arial" w:cs="Arial"/>
          <w:color w:val="0D0D0D" w:themeColor="text1" w:themeTint="F2"/>
          <w:szCs w:val="21"/>
          <w:shd w:val="clear" w:color="auto" w:fill="FFFFFF"/>
        </w:rPr>
        <w:t xml:space="preserve"> </w:t>
      </w:r>
      <w:r w:rsidR="0085186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документа по приемке законченного строительством, построенного объекта жилищного, гражданского и промышленного назначения </w:t>
      </w:r>
      <w:r w:rsidR="0025717F" w:rsidRPr="00B27737">
        <w:rPr>
          <w:rFonts w:ascii="Times New Roman" w:hAnsi="Times New Roman" w:cs="Times New Roman"/>
          <w:color w:val="0D0D0D" w:themeColor="text1" w:themeTint="F2"/>
          <w:sz w:val="24"/>
        </w:rPr>
        <w:t>приёмной комиссией и зачисления его</w:t>
      </w:r>
      <w:r w:rsidR="0085186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в состав основных фондов всех форм собственности. </w:t>
      </w:r>
      <w:r w:rsidR="009A4B91" w:rsidRPr="00B27737">
        <w:rPr>
          <w:rFonts w:ascii="Times New Roman" w:hAnsi="Times New Roman" w:cs="Times New Roman"/>
          <w:color w:val="0D0D0D" w:themeColor="text1" w:themeTint="F2"/>
          <w:sz w:val="24"/>
        </w:rPr>
        <w:t>В нашем случае</w:t>
      </w:r>
      <w:r w:rsidR="00A77CB6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сети связи (фрагменты</w:t>
      </w:r>
      <w:r w:rsidR="0085186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сетей связи). 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>Утверждена приказами №258 от 26.08.2014 г. Минкомсвязи РФ и №123 от 18.03.2015 г генерального директора ПАО «Башинформсвязь».</w:t>
      </w:r>
      <w:r w:rsidR="000844D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</w:p>
    <w:p w14:paraId="44FA8B32" w14:textId="618D69E2" w:rsidR="00497DD1" w:rsidRPr="00B32D0C" w:rsidRDefault="006F5B60" w:rsidP="00E81F98">
      <w:pPr>
        <w:pStyle w:val="a7"/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8FCA49D" wp14:editId="7DBE7D23">
                <wp:simplePos x="0" y="0"/>
                <wp:positionH relativeFrom="margin">
                  <wp:posOffset>828040</wp:posOffset>
                </wp:positionH>
                <wp:positionV relativeFrom="paragraph">
                  <wp:posOffset>147130</wp:posOffset>
                </wp:positionV>
                <wp:extent cx="36000" cy="324000"/>
                <wp:effectExtent l="0" t="0" r="2540" b="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324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6E0FC" id="Прямоугольник 35" o:spid="_x0000_s1026" style="position:absolute;margin-left:65.2pt;margin-top:11.6pt;width:2.85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" fillcolor="#c43a4d" stroked="f" strokeweight="1pt">
                <w10:wrap anchorx="margin"/>
              </v:rect>
            </w:pict>
          </mc:Fallback>
        </mc:AlternateContent>
      </w:r>
    </w:p>
    <w:p w14:paraId="21ED8DF1" w14:textId="45A83887" w:rsidR="00773355" w:rsidRPr="00B32D0C" w:rsidRDefault="000844D4" w:rsidP="00E81F98">
      <w:pPr>
        <w:pStyle w:val="a7"/>
        <w:spacing w:after="0" w:line="240" w:lineRule="auto"/>
        <w:ind w:left="1416"/>
        <w:jc w:val="both"/>
        <w:rPr>
          <w:rFonts w:ascii="Times New Roman" w:hAnsi="Times New Roman" w:cs="Times New Roman"/>
          <w:i/>
          <w:color w:val="0D0D0D" w:themeColor="text1" w:themeTint="F2"/>
          <w:sz w:val="20"/>
        </w:rPr>
      </w:pPr>
      <w:r w:rsidRPr="00B32D0C">
        <w:rPr>
          <w:rFonts w:ascii="Times New Roman" w:hAnsi="Times New Roman" w:cs="Times New Roman"/>
          <w:i/>
          <w:color w:val="0D0D0D" w:themeColor="text1" w:themeTint="F2"/>
          <w:sz w:val="20"/>
        </w:rPr>
        <w:t xml:space="preserve">Примечание: указанные в акте мощности, объемы и денежные средства должны соответствовать данным, </w:t>
      </w:r>
      <w:r w:rsidR="007A5CE8" w:rsidRPr="00B32D0C">
        <w:rPr>
          <w:rFonts w:ascii="Times New Roman" w:hAnsi="Times New Roman" w:cs="Times New Roman"/>
          <w:i/>
          <w:color w:val="0D0D0D" w:themeColor="text1" w:themeTint="F2"/>
          <w:sz w:val="20"/>
        </w:rPr>
        <w:t>которые будут указаны</w:t>
      </w:r>
      <w:r w:rsidRPr="00B32D0C">
        <w:rPr>
          <w:rFonts w:ascii="Times New Roman" w:hAnsi="Times New Roman" w:cs="Times New Roman"/>
          <w:i/>
          <w:color w:val="0D0D0D" w:themeColor="text1" w:themeTint="F2"/>
          <w:sz w:val="20"/>
        </w:rPr>
        <w:t xml:space="preserve"> в КС-2</w:t>
      </w:r>
    </w:p>
    <w:p w14:paraId="394B54B9" w14:textId="43F3300E" w:rsidR="00497DD1" w:rsidRPr="00B27737" w:rsidRDefault="00497DD1" w:rsidP="00E81F98">
      <w:pPr>
        <w:pStyle w:val="a7"/>
        <w:spacing w:after="120" w:line="240" w:lineRule="auto"/>
        <w:ind w:left="1416"/>
        <w:jc w:val="both"/>
        <w:rPr>
          <w:rFonts w:ascii="Times New Roman" w:hAnsi="Times New Roman" w:cs="Times New Roman"/>
          <w:i/>
          <w:color w:val="0D0D0D" w:themeColor="text1" w:themeTint="F2"/>
        </w:rPr>
      </w:pPr>
    </w:p>
    <w:p w14:paraId="316B0A67" w14:textId="0AA007D3" w:rsidR="00773355" w:rsidRPr="00B27737" w:rsidRDefault="00773355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32D0C">
        <w:rPr>
          <w:rFonts w:ascii="Times New Roman" w:hAnsi="Times New Roman" w:cs="Times New Roman"/>
          <w:b/>
          <w:color w:val="C00000"/>
          <w:sz w:val="24"/>
        </w:rPr>
        <w:t>приложение к акту КС-14</w:t>
      </w:r>
      <w:r w:rsidRPr="00B32D0C">
        <w:rPr>
          <w:rFonts w:ascii="Times New Roman" w:hAnsi="Times New Roman" w:cs="Times New Roman"/>
          <w:color w:val="C00000"/>
          <w:sz w:val="24"/>
        </w:rPr>
        <w:t xml:space="preserve"> </w:t>
      </w:r>
      <w:r w:rsidR="00E45019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эт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>о утвержденная вышеуказанным приказом генерального директора ПАО «Башинформсвязь» форма документа, в котором указывается перечень используемых средств связи с указанием наименования, типа и номера сертификата соответствия на средства связи или декларации о соответствии средств связи</w:t>
      </w:r>
      <w:r w:rsidR="00ED321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5F384C" w:rsidRPr="00B27737">
        <w:rPr>
          <w:rFonts w:ascii="Times New Roman" w:hAnsi="Times New Roman" w:cs="Times New Roman"/>
          <w:color w:val="0D0D0D" w:themeColor="text1" w:themeTint="F2"/>
          <w:sz w:val="24"/>
        </w:rPr>
        <w:t>(активное</w:t>
      </w:r>
      <w:r w:rsidR="00ED321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оборудование + кабель ВОЛС)</w:t>
      </w:r>
    </w:p>
    <w:p w14:paraId="6020D7C3" w14:textId="540D3B19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727ADF91" w14:textId="7C755EBE" w:rsidR="00773355" w:rsidRPr="00B27737" w:rsidRDefault="00773355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- </w:t>
      </w:r>
      <w:r w:rsidR="00D47102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ведомость </w:t>
      </w:r>
      <w:r w:rsidR="00E45019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затраченных </w:t>
      </w:r>
      <w:r w:rsidR="00D47102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материалов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080425" w:rsidRPr="00B27737">
        <w:rPr>
          <w:rFonts w:ascii="Times New Roman" w:hAnsi="Times New Roman" w:cs="Times New Roman"/>
          <w:color w:val="0D0D0D" w:themeColor="text1" w:themeTint="F2"/>
          <w:sz w:val="24"/>
        </w:rPr>
        <w:t>-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список всех материалов, </w:t>
      </w:r>
      <w:r w:rsidR="00F00560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фактически </w:t>
      </w:r>
      <w:r w:rsidR="00D47102" w:rsidRPr="00B27737">
        <w:rPr>
          <w:rFonts w:ascii="Times New Roman" w:hAnsi="Times New Roman" w:cs="Times New Roman"/>
          <w:color w:val="0D0D0D" w:themeColor="text1" w:themeTint="F2"/>
          <w:sz w:val="24"/>
        </w:rPr>
        <w:t>затраченных на реализацию данного объекта в рамках утвержденно</w:t>
      </w:r>
      <w:r w:rsidR="00E45019" w:rsidRPr="00B27737">
        <w:rPr>
          <w:rFonts w:ascii="Times New Roman" w:hAnsi="Times New Roman" w:cs="Times New Roman"/>
          <w:color w:val="0D0D0D" w:themeColor="text1" w:themeTint="F2"/>
          <w:sz w:val="24"/>
        </w:rPr>
        <w:t>й проектно-сметной документации, договора подряда и дополнительных соглашений к нему</w:t>
      </w:r>
      <w:r w:rsidR="00173BAF"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="009A4B9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Примерный </w:t>
      </w:r>
      <w:r w:rsidR="00E45019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образец </w:t>
      </w:r>
      <w:r w:rsidR="00E4501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  <w:r w:rsidR="00A326C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  <w:r w:rsidR="00A326C5" w:rsidRPr="00A326C5">
        <w:t xml:space="preserve"> </w:t>
      </w:r>
      <w:r w:rsidR="00A326C5" w:rsidRPr="00A326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>(примечание: кол-во материалов</w:t>
      </w:r>
      <w:r w:rsidR="00A326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(совпадающих с материалами в других документах)</w:t>
      </w:r>
      <w:r w:rsidR="00A326C5" w:rsidRPr="00A326C5">
        <w:rPr>
          <w:rFonts w:ascii="Times New Roman" w:eastAsia="Times New Roman" w:hAnsi="Times New Roman" w:cs="Times New Roman"/>
          <w:color w:val="C43A4D"/>
          <w:sz w:val="24"/>
          <w:szCs w:val="24"/>
          <w:lang w:eastAsia="ru-RU"/>
        </w:rPr>
        <w:t xml:space="preserve"> должно строго соответствовать данным в исполнительных схемах, актах КС-2, справках КС-3; М-29 и др.)</w:t>
      </w:r>
    </w:p>
    <w:p w14:paraId="67022BE1" w14:textId="334A6570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02019A11" w14:textId="7AABD738" w:rsidR="00513060" w:rsidRPr="00B27737" w:rsidRDefault="00513060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32D0C">
        <w:rPr>
          <w:rFonts w:ascii="Times New Roman" w:hAnsi="Times New Roman" w:cs="Times New Roman"/>
          <w:b/>
          <w:color w:val="C00000"/>
          <w:sz w:val="24"/>
        </w:rPr>
        <w:t xml:space="preserve">акт о вводе данных в СЛТУ «Аргус»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это официальный документ, показывающий и подтверждающий проведение работ по вводу всех необходимых данных по построенному</w:t>
      </w:r>
      <w:r w:rsidR="008F4D7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объекту в СЛТУ «Аргус». Образцы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заполнения и сам</w:t>
      </w:r>
      <w:r w:rsidR="008F4D7E" w:rsidRPr="00B27737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бланк</w:t>
      </w:r>
      <w:r w:rsidR="008F4D7E" w:rsidRPr="00B27737">
        <w:rPr>
          <w:rFonts w:ascii="Times New Roman" w:hAnsi="Times New Roman" w:cs="Times New Roman"/>
          <w:color w:val="0D0D0D" w:themeColor="text1" w:themeTint="F2"/>
          <w:sz w:val="24"/>
        </w:rPr>
        <w:t>и актов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E4501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595A40FC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6EDFA8D2" w14:textId="3F686F86" w:rsidR="00415E2F" w:rsidRPr="00B27737" w:rsidRDefault="000A2A61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акт скрытых работ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это официальный документ, показывающий и подтверждающий проведение работ при строительстве сооружений связи, скрываемых последующими работами и выполнение которых не может быть проверено в натуре при сдаче в эксплуатацию готовых сооружений. Например, работы по установке смотровых устройств (колодцев), прокладке каналов </w:t>
      </w:r>
      <w:r w:rsidR="009A4B91" w:rsidRPr="00B27737">
        <w:rPr>
          <w:rFonts w:ascii="Times New Roman" w:hAnsi="Times New Roman" w:cs="Times New Roman"/>
          <w:color w:val="0D0D0D" w:themeColor="text1" w:themeTint="F2"/>
          <w:sz w:val="24"/>
        </w:rPr>
        <w:t>кабельной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канализации, устройство контура заземления КУС и т.п. Образец заполнения и сам бланк акта </w:t>
      </w:r>
      <w:r w:rsidR="00E4501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767BF31D" w14:textId="225F2723" w:rsidR="00173BAF" w:rsidRPr="00B27737" w:rsidRDefault="00B32D0C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32D0C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32818A6" wp14:editId="7DA37591">
                <wp:simplePos x="0" y="0"/>
                <wp:positionH relativeFrom="margin">
                  <wp:posOffset>823785</wp:posOffset>
                </wp:positionH>
                <wp:positionV relativeFrom="paragraph">
                  <wp:posOffset>160020</wp:posOffset>
                </wp:positionV>
                <wp:extent cx="36000" cy="495300"/>
                <wp:effectExtent l="0" t="0" r="2540" b="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6000" cy="4953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B3ABB" id="Прямоугольник 36" o:spid="_x0000_s1026" style="position:absolute;margin-left:64.85pt;margin-top:12.6pt;width:2.85pt;height:39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" fillcolor="#c43a4d" stroked="f" strokeweight="1pt">
                <w10:wrap anchorx="margin"/>
              </v:rect>
            </w:pict>
          </mc:Fallback>
        </mc:AlternateContent>
      </w:r>
    </w:p>
    <w:p w14:paraId="0C318C0B" w14:textId="57E5B50A" w:rsidR="00E45019" w:rsidRPr="00B32D0C" w:rsidRDefault="00415E2F" w:rsidP="00E81F98">
      <w:pPr>
        <w:pStyle w:val="a7"/>
        <w:spacing w:after="120" w:line="240" w:lineRule="auto"/>
        <w:ind w:left="1418" w:hanging="2"/>
        <w:jc w:val="both"/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</w:pPr>
      <w:r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>Примечание: данный доку</w:t>
      </w:r>
      <w:r w:rsidR="000F568E"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>мент</w:t>
      </w:r>
      <w:r w:rsidR="00623A84"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 </w:t>
      </w:r>
      <w:r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оформляется с </w:t>
      </w:r>
      <w:r w:rsidR="00173BAF"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 xml:space="preserve">обязательным </w:t>
      </w:r>
      <w:r w:rsidRPr="00B32D0C">
        <w:rPr>
          <w:rFonts w:ascii="Times New Roman" w:hAnsi="Times New Roman" w:cs="Times New Roman"/>
          <w:i/>
          <w:color w:val="0D0D0D" w:themeColor="text1" w:themeTint="F2"/>
          <w:sz w:val="20"/>
          <w:szCs w:val="20"/>
        </w:rPr>
        <w:t>участием представителя эксплуатирующего подразделения (филиала) ПАО «Башинформсвязь» на этапе строительства (СМР) линейно-кабельных сооружений.</w:t>
      </w:r>
    </w:p>
    <w:p w14:paraId="0C2A8B23" w14:textId="77777777" w:rsidR="00173BAF" w:rsidRPr="00B27737" w:rsidRDefault="00173BAF" w:rsidP="00E81F98">
      <w:pPr>
        <w:pStyle w:val="a7"/>
        <w:spacing w:after="120" w:line="240" w:lineRule="auto"/>
        <w:ind w:firstLine="696"/>
        <w:jc w:val="both"/>
        <w:rPr>
          <w:rFonts w:ascii="Times New Roman" w:hAnsi="Times New Roman" w:cs="Times New Roman"/>
          <w:i/>
          <w:color w:val="0D0D0D" w:themeColor="text1" w:themeTint="F2"/>
          <w:sz w:val="24"/>
        </w:rPr>
      </w:pPr>
    </w:p>
    <w:p w14:paraId="155C76E7" w14:textId="2B891D2B" w:rsidR="00773355" w:rsidRPr="00B27737" w:rsidRDefault="00773355" w:rsidP="00E81F98">
      <w:pPr>
        <w:pStyle w:val="a7"/>
        <w:spacing w:after="120" w:line="240" w:lineRule="auto"/>
        <w:ind w:hanging="11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- </w:t>
      </w:r>
      <w:r w:rsidRPr="00B32D0C">
        <w:rPr>
          <w:rFonts w:ascii="Times New Roman" w:hAnsi="Times New Roman" w:cs="Times New Roman"/>
          <w:b/>
          <w:color w:val="C00000"/>
          <w:sz w:val="24"/>
        </w:rPr>
        <w:t>адресный план установленного оборудования</w:t>
      </w:r>
      <w:r w:rsidRPr="00B32D0C">
        <w:rPr>
          <w:rFonts w:ascii="Times New Roman" w:hAnsi="Times New Roman" w:cs="Times New Roman"/>
          <w:color w:val="C00000"/>
          <w:sz w:val="24"/>
        </w:rPr>
        <w:t xml:space="preserve"> </w:t>
      </w:r>
      <w:r w:rsidR="00FA2E2A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эт</w:t>
      </w:r>
      <w:r w:rsidR="000A2A61" w:rsidRPr="00B27737">
        <w:rPr>
          <w:rFonts w:ascii="Times New Roman" w:hAnsi="Times New Roman" w:cs="Times New Roman"/>
          <w:color w:val="0D0D0D" w:themeColor="text1" w:themeTint="F2"/>
          <w:sz w:val="24"/>
        </w:rPr>
        <w:t>о</w:t>
      </w:r>
      <w:r w:rsidR="00FA2E2A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документ в виде таблицы, содержащий данные по наименованию и типу тех</w:t>
      </w:r>
      <w:r w:rsidR="00F00560" w:rsidRPr="00B27737">
        <w:rPr>
          <w:rFonts w:ascii="Times New Roman" w:hAnsi="Times New Roman" w:cs="Times New Roman"/>
          <w:color w:val="0D0D0D" w:themeColor="text1" w:themeTint="F2"/>
          <w:sz w:val="24"/>
        </w:rPr>
        <w:t>нического средства</w:t>
      </w:r>
      <w:r w:rsidR="00FA2E2A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, места (адреса) </w:t>
      </w:r>
      <w:r w:rsidR="00F00560" w:rsidRPr="00B27737">
        <w:rPr>
          <w:rFonts w:ascii="Times New Roman" w:hAnsi="Times New Roman" w:cs="Times New Roman"/>
          <w:color w:val="0D0D0D" w:themeColor="text1" w:themeTint="F2"/>
          <w:sz w:val="24"/>
        </w:rPr>
        <w:t>установки,</w:t>
      </w:r>
      <w:r w:rsidR="00FA2E2A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даты установки</w:t>
      </w:r>
      <w:r w:rsidR="000F568E" w:rsidRPr="00B27737">
        <w:rPr>
          <w:rFonts w:ascii="Times New Roman" w:hAnsi="Times New Roman" w:cs="Times New Roman"/>
          <w:color w:val="0D0D0D" w:themeColor="text1" w:themeTint="F2"/>
          <w:sz w:val="24"/>
        </w:rPr>
        <w:t>, сетевых реквизитов и пр.</w:t>
      </w:r>
      <w:r w:rsidR="00E45019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A4B9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Примерный </w:t>
      </w:r>
      <w:r w:rsidR="00174EFF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образец </w:t>
      </w:r>
      <w:r w:rsidR="00E45019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57286AE5" w14:textId="77777777" w:rsidR="00173BAF" w:rsidRPr="00B27737" w:rsidRDefault="00173BAF" w:rsidP="00E81F98">
      <w:pPr>
        <w:pStyle w:val="a7"/>
        <w:spacing w:after="120" w:line="240" w:lineRule="auto"/>
        <w:ind w:hanging="11"/>
        <w:jc w:val="both"/>
        <w:rPr>
          <w:rFonts w:ascii="Times New Roman" w:hAnsi="Times New Roman" w:cs="Times New Roman"/>
          <w:color w:val="0D0D0D" w:themeColor="text1" w:themeTint="F2"/>
        </w:rPr>
      </w:pPr>
    </w:p>
    <w:p w14:paraId="174A4414" w14:textId="1C4BFA45" w:rsidR="00A0313A" w:rsidRPr="00B27737" w:rsidRDefault="00773355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исполнительная схема ЛКС</w:t>
      </w:r>
      <w:r w:rsidR="006F5B60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С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>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эт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 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схема сооружений связи (не ЛС), оформляемая в случае строительства этих сооружений без прокладки ЛС в рамках данного объекта или с отложенной прокладкой и размещением ЛС в этих сооружениях. Указываются длины пролетов между смотровыми устройствами (колодцами) или опорами. Маркировка каждого сооружения (колодца, опоры и т. д) согласно местной</w:t>
      </w:r>
      <w:r w:rsidR="00174EF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системы обозначений тех. учёта (уточняется на месте и наносится по согласованию с эксплуатирующим подразделением (филиалом) ПАО «Башинформсвязь».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Дол</w:t>
      </w:r>
      <w:r w:rsidR="004F2A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жна иметь привязки </w:t>
      </w:r>
      <w:r w:rsidR="00B77AC0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сооружений в виде географических координат </w:t>
      </w:r>
      <w:r w:rsidR="004F2A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(GPS или</w:t>
      </w:r>
      <w:r w:rsidR="001330D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ГЛОНАСС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)</w:t>
      </w:r>
      <w:r w:rsidR="00217F3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, линейные привязки к контурам на местности для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</w:t>
      </w:r>
      <w:r w:rsidR="004F2A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фиксации в системе баз данных </w:t>
      </w:r>
      <w:r w:rsidR="00696A5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технического учёта </w:t>
      </w:r>
      <w:r w:rsidR="004F2AED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ПАО «Башинформсвязь»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. </w:t>
      </w:r>
      <w:r w:rsidR="00173BA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На схеме обязательно указывается </w:t>
      </w:r>
      <w:r w:rsidR="00173BAF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ФИО</w:t>
      </w:r>
      <w:r w:rsidR="00E45019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 xml:space="preserve"> руководителя работ и работника,</w:t>
      </w:r>
      <w:r w:rsidR="0040601E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 xml:space="preserve"> непосредств</w:t>
      </w:r>
      <w:r w:rsidR="00E45019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енно чертившего схему</w:t>
      </w:r>
      <w:r w:rsidR="00720C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.</w:t>
      </w:r>
    </w:p>
    <w:p w14:paraId="05C83AA3" w14:textId="43923D1A" w:rsidR="00E81F98" w:rsidRPr="00B27737" w:rsidRDefault="006F5B60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197DAB" wp14:editId="7175C3C7">
                <wp:simplePos x="0" y="0"/>
                <wp:positionH relativeFrom="margin">
                  <wp:posOffset>798195</wp:posOffset>
                </wp:positionH>
                <wp:positionV relativeFrom="paragraph">
                  <wp:posOffset>227140</wp:posOffset>
                </wp:positionV>
                <wp:extent cx="36000" cy="504000"/>
                <wp:effectExtent l="0" t="0" r="2540" b="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504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64370" id="Прямоугольник 37" o:spid="_x0000_s1026" style="position:absolute;margin-left:62.85pt;margin-top:17.9pt;width:2.85pt;height:39.7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" fillcolor="#c43a4d" stroked="f" strokeweight="1pt">
                <w10:wrap anchorx="margin"/>
              </v:rect>
            </w:pict>
          </mc:Fallback>
        </mc:AlternateContent>
      </w:r>
    </w:p>
    <w:p w14:paraId="6D7E3862" w14:textId="7CD2F1C6" w:rsidR="00E81F98" w:rsidRPr="00B27737" w:rsidRDefault="00A77CB6" w:rsidP="00E81F98">
      <w:pPr>
        <w:spacing w:after="120" w:line="240" w:lineRule="auto"/>
        <w:ind w:left="1416"/>
        <w:jc w:val="both"/>
        <w:rPr>
          <w:rFonts w:ascii="Times New Roman" w:eastAsia="Times New Roman" w:hAnsi="Times New Roman" w:cs="Times New Roman"/>
          <w:i/>
          <w:color w:val="0D0D0D" w:themeColor="text1" w:themeTint="F2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bdr w:val="none" w:sz="0" w:space="0" w:color="auto" w:frame="1"/>
          <w:lang w:eastAsia="ru-RU"/>
        </w:rPr>
        <w:t xml:space="preserve">Примечание: в случае, если строительство ЛКС сопровождается прокладкой ЛС в рамках этого же проекта, </w:t>
      </w:r>
      <w:r w:rsidR="00467D8B" w:rsidRPr="00B27737">
        <w:rPr>
          <w:rFonts w:ascii="Times New Roman" w:eastAsia="Times New Roman" w:hAnsi="Times New Roman" w:cs="Times New Roman"/>
          <w:i/>
          <w:color w:val="0D0D0D" w:themeColor="text1" w:themeTint="F2"/>
          <w:bdr w:val="none" w:sz="0" w:space="0" w:color="auto" w:frame="1"/>
          <w:lang w:eastAsia="ru-RU"/>
        </w:rPr>
        <w:t>допускается</w:t>
      </w:r>
      <w:r w:rsidRPr="00B27737">
        <w:rPr>
          <w:rFonts w:ascii="Times New Roman" w:eastAsia="Times New Roman" w:hAnsi="Times New Roman" w:cs="Times New Roman"/>
          <w:i/>
          <w:color w:val="0D0D0D" w:themeColor="text1" w:themeTint="F2"/>
          <w:bdr w:val="none" w:sz="0" w:space="0" w:color="auto" w:frame="1"/>
          <w:lang w:eastAsia="ru-RU"/>
        </w:rPr>
        <w:t xml:space="preserve"> делать единую исполнительную схему ЛКС и ЛС</w:t>
      </w:r>
    </w:p>
    <w:p w14:paraId="4609FDFF" w14:textId="43EDEFC9" w:rsidR="00D21AAE" w:rsidRPr="00B27737" w:rsidRDefault="00FA2E2A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исполнительная схема ЛС-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схема линий связи, с указанием длин пролетов между смотровыми устройствами (колодцами) или опорами, с указанием ведомственной принадлежности опор на которых размещена построенная ЛС (если была прокладка по опорам), с указанием типов и марок использованных кабелей</w:t>
      </w:r>
      <w:r w:rsidR="005656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и их маркировки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согласно местной системы обозначений тех. учёта</w:t>
      </w:r>
      <w:r w:rsidR="00173BA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эксплуатирующего подразделения ПАО «Башинформсвязь»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, оконечных устройств и оборудования с обязательным указанием мест устано</w:t>
      </w:r>
      <w:r w:rsidR="001330DC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вки и размещения  и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обозначениями согласно местной системы тех. учёта.</w:t>
      </w:r>
    </w:p>
    <w:p w14:paraId="770EBCCE" w14:textId="1A3D0A2B" w:rsidR="001856AF" w:rsidRPr="00B27737" w:rsidRDefault="001856AF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ab/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На исполнительной схеме ЛС, проложенной в кабельной канализации, обязательно указывается номер канала в каждом </w:t>
      </w:r>
      <w:r w:rsidR="00696A5B" w:rsidRPr="00B27737">
        <w:rPr>
          <w:rFonts w:ascii="Times New Roman" w:hAnsi="Times New Roman" w:cs="Times New Roman"/>
          <w:color w:val="0D0D0D" w:themeColor="text1" w:themeTint="F2"/>
          <w:sz w:val="24"/>
        </w:rPr>
        <w:t>пролёте на выходе из кабельного колодца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, в котором размещена ЛС. Нумерацию каналов, а также систему счета каналов, уточнять непосредственно в эксплуатирующем подразделении</w:t>
      </w:r>
      <w:r w:rsidR="00173BAF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ПАО «Башинформсвязь»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14:paraId="6512A124" w14:textId="443A9D89" w:rsidR="004F2AED" w:rsidRPr="00B27737" w:rsidRDefault="004F2AED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ab/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При строительстве ВОЛП без размещения в ЛКС (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т.е.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в грунте и т.п.) вне населенных пунктов необходимо указывать привязки в виде географических координат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(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>GPS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или ГЛОНАСС)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для основных элементов ВОЛП (муфты и пр.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>), а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также для 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отдельных ключевых фрагментов (поворот трассы, точки переходов и пр.). В отдельных случаях потребуется сплошная привязка трассы прокладки ВОЛП на местности с помощью привязок 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>GPS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(ГЛОНАСС) 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>c</w:t>
      </w:r>
      <w:r w:rsidR="008C142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фиксированным шагом вдоль кабеля (10,25,50,100 м</w:t>
      </w:r>
      <w:r w:rsidR="00E45019" w:rsidRPr="00B27737">
        <w:rPr>
          <w:rFonts w:ascii="Times New Roman" w:hAnsi="Times New Roman" w:cs="Times New Roman"/>
          <w:color w:val="0D0D0D" w:themeColor="text1" w:themeTint="F2"/>
          <w:sz w:val="24"/>
        </w:rPr>
        <w:t>). Допускается оформлять сводную таблицу привязок для элементов ЛС и ключевых фрагментов трассы (репер</w:t>
      </w:r>
      <w:r w:rsidR="00173BAF" w:rsidRPr="00B27737">
        <w:rPr>
          <w:rFonts w:ascii="Times New Roman" w:hAnsi="Times New Roman" w:cs="Times New Roman"/>
          <w:color w:val="0D0D0D" w:themeColor="text1" w:themeTint="F2"/>
          <w:sz w:val="24"/>
        </w:rPr>
        <w:t>ных точек) отдельным документом с обязательным указанием и маркировкой этих точек (реперов) на исполнительной схеме ЛС.</w:t>
      </w:r>
    </w:p>
    <w:p w14:paraId="64456879" w14:textId="3DCCB0D8" w:rsidR="00174EFF" w:rsidRPr="00B27737" w:rsidRDefault="00D21AAE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ab/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При строительстве сетей доступа в </w:t>
      </w:r>
      <w:r w:rsidR="00A5244A" w:rsidRPr="00B27737">
        <w:rPr>
          <w:rFonts w:ascii="Times New Roman" w:hAnsi="Times New Roman" w:cs="Times New Roman"/>
          <w:color w:val="0D0D0D" w:themeColor="text1" w:themeTint="F2"/>
          <w:sz w:val="24"/>
        </w:rPr>
        <w:t>МКД</w:t>
      </w:r>
      <w:r w:rsidR="00FA2E2A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необходимо предоставлять поэтажную схему расположения квартир в </w:t>
      </w:r>
      <w:r w:rsidR="00696A5B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каждом подъезде (квартирограмму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). Допускается объединять эту схему с общей схемой ЛС при наличии технической возможности.</w:t>
      </w:r>
    </w:p>
    <w:p w14:paraId="27C4264B" w14:textId="55C5C405" w:rsidR="00174EFF" w:rsidRPr="00B27737" w:rsidRDefault="00ED3210" w:rsidP="00E81F98">
      <w:pPr>
        <w:pStyle w:val="a7"/>
        <w:spacing w:after="120" w:line="240" w:lineRule="auto"/>
        <w:ind w:firstLine="696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При подключении питания к активному оборудованию указать в схеме точку</w:t>
      </w:r>
      <w:r w:rsidR="00174EFF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 подключения и трассу прокладки эл. кабеля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наравне с ЛС. </w:t>
      </w:r>
    </w:p>
    <w:p w14:paraId="1D567E00" w14:textId="55F67CEE" w:rsidR="00A0313A" w:rsidRPr="00B27737" w:rsidRDefault="001330DC" w:rsidP="00E81F98">
      <w:pPr>
        <w:pStyle w:val="a7"/>
        <w:spacing w:after="120" w:line="240" w:lineRule="auto"/>
        <w:ind w:firstLine="696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Схема д</w:t>
      </w:r>
      <w:r w:rsidR="005656D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 xml:space="preserve">олжна иметь обозначения, показывающие способ прокладки (в канализации, подвеска по воздуху, прокладка в грунте и пр.); уточняющие надписи, показывающие особенности прокладки в данном месте схемы: гильзы, элементы защиты, кабель-каналы, короба, под отделкой и т.д.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На схеме должно быть указано </w:t>
      </w:r>
      <w:r w:rsidR="00E45019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 xml:space="preserve">ФИО руководителя работ и </w:t>
      </w:r>
      <w:r w:rsidR="00986754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работника, непосредственно</w:t>
      </w:r>
      <w:r w:rsidR="00B77AC0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 xml:space="preserve"> чертившего схем</w:t>
      </w:r>
      <w:r w:rsidR="00E45019" w:rsidRPr="00B32D0C">
        <w:rPr>
          <w:rFonts w:ascii="Times New Roman" w:eastAsia="Times New Roman" w:hAnsi="Times New Roman" w:cs="Times New Roman"/>
          <w:color w:val="C43A4D"/>
          <w:sz w:val="24"/>
          <w:bdr w:val="none" w:sz="0" w:space="0" w:color="auto" w:frame="1"/>
          <w:lang w:eastAsia="ru-RU"/>
        </w:rPr>
        <w:t>у</w:t>
      </w:r>
      <w:r w:rsidR="0040601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bdr w:val="none" w:sz="0" w:space="0" w:color="auto" w:frame="1"/>
          <w:lang w:eastAsia="ru-RU"/>
        </w:rPr>
        <w:t>.</w:t>
      </w:r>
      <w:r w:rsidR="00174EFF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Примерный образец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и сопутствующие документы 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  <w:r w:rsidR="00AA62D3"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14:paraId="17BA69F0" w14:textId="0D07192E" w:rsidR="00173BAF" w:rsidRPr="00B27737" w:rsidRDefault="00B32D0C" w:rsidP="00E81F98">
      <w:pPr>
        <w:pStyle w:val="a7"/>
        <w:spacing w:after="120" w:line="240" w:lineRule="auto"/>
        <w:ind w:firstLine="696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32D0C">
        <w:rPr>
          <w:rFonts w:ascii="Times New Roman" w:eastAsia="Times New Roman" w:hAnsi="Times New Roman" w:cs="Times New Roman"/>
          <w:i/>
          <w:noProof/>
          <w:color w:val="0D0D0D" w:themeColor="text1" w:themeTint="F2"/>
          <w:sz w:val="1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EAAE16A" wp14:editId="3882CC97">
                <wp:simplePos x="0" y="0"/>
                <wp:positionH relativeFrom="margin">
                  <wp:posOffset>827595</wp:posOffset>
                </wp:positionH>
                <wp:positionV relativeFrom="paragraph">
                  <wp:posOffset>139700</wp:posOffset>
                </wp:positionV>
                <wp:extent cx="36000" cy="360000"/>
                <wp:effectExtent l="0" t="0" r="2540" b="254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360000"/>
                        </a:xfrm>
                        <a:prstGeom prst="rect">
                          <a:avLst/>
                        </a:prstGeom>
                        <a:solidFill>
                          <a:srgbClr val="C43A4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4BCBC" id="Прямоугольник 38" o:spid="_x0000_s1026" style="position:absolute;margin-left:65.15pt;margin-top:11pt;width:2.85pt;height:28.3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" fillcolor="#c43a4d" stroked="f" strokeweight="1pt">
                <w10:wrap anchorx="margin"/>
              </v:rect>
            </w:pict>
          </mc:Fallback>
        </mc:AlternateContent>
      </w:r>
    </w:p>
    <w:p w14:paraId="1A2C888A" w14:textId="16501FE7" w:rsidR="00ED3210" w:rsidRPr="00B32D0C" w:rsidRDefault="00912758" w:rsidP="00E81F98">
      <w:pPr>
        <w:pStyle w:val="a7"/>
        <w:spacing w:after="120" w:line="240" w:lineRule="auto"/>
        <w:ind w:left="1416"/>
        <w:jc w:val="both"/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</w:pP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Примечание:</w:t>
      </w:r>
      <w:r w:rsidR="001330DC"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 в</w:t>
      </w: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 случае, если </w:t>
      </w:r>
      <w:r w:rsidR="00F14EF9"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прокладка (подвеска</w:t>
      </w: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 и т.д.) ЛС </w:t>
      </w:r>
      <w:r w:rsidR="00F14EF9"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сопровождалась </w:t>
      </w: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строительство</w:t>
      </w:r>
      <w:r w:rsidR="00F14EF9"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м</w:t>
      </w: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 ЛКС в рамках этого же проекта, </w:t>
      </w:r>
      <w:r w:rsidR="00467D8B"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допускается</w:t>
      </w:r>
      <w:r w:rsidRP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 xml:space="preserve"> делать единую исполнительную схему ЛКС и ЛС</w:t>
      </w:r>
      <w:r w:rsidR="00B32D0C">
        <w:rPr>
          <w:rFonts w:ascii="Times New Roman" w:eastAsia="Times New Roman" w:hAnsi="Times New Roman" w:cs="Times New Roman"/>
          <w:i/>
          <w:color w:val="0D0D0D" w:themeColor="text1" w:themeTint="F2"/>
          <w:sz w:val="20"/>
          <w:bdr w:val="none" w:sz="0" w:space="0" w:color="auto" w:frame="1"/>
          <w:lang w:eastAsia="ru-RU"/>
        </w:rPr>
        <w:t>.</w:t>
      </w:r>
    </w:p>
    <w:p w14:paraId="657ED581" w14:textId="77777777" w:rsidR="00173BAF" w:rsidRPr="00B27737" w:rsidRDefault="00173BAF" w:rsidP="00E81F98">
      <w:pPr>
        <w:pStyle w:val="a7"/>
        <w:spacing w:after="120" w:line="240" w:lineRule="auto"/>
        <w:ind w:left="1416"/>
        <w:jc w:val="both"/>
        <w:rPr>
          <w:rFonts w:ascii="Times New Roman" w:eastAsia="Times New Roman" w:hAnsi="Times New Roman" w:cs="Times New Roman"/>
          <w:i/>
          <w:color w:val="0D0D0D" w:themeColor="text1" w:themeTint="F2"/>
          <w:bdr w:val="none" w:sz="0" w:space="0" w:color="auto" w:frame="1"/>
          <w:lang w:eastAsia="ru-RU"/>
        </w:rPr>
      </w:pPr>
    </w:p>
    <w:p w14:paraId="397ED500" w14:textId="2C26BBFE" w:rsidR="00773355" w:rsidRPr="00B27737" w:rsidRDefault="00773355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протоколы измерений ЛС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о протоколы измерений параметров ЛС всех видов, содержащие числовые данные измеренных параметров, названия </w:t>
      </w:r>
      <w:r w:rsidR="00EB09C7" w:rsidRPr="00B27737">
        <w:rPr>
          <w:rFonts w:ascii="Times New Roman" w:hAnsi="Times New Roman" w:cs="Times New Roman"/>
          <w:color w:val="0D0D0D" w:themeColor="text1" w:themeTint="F2"/>
          <w:sz w:val="24"/>
        </w:rPr>
        <w:t>использованного для проведения работ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оборудования и приборов, дату проведения и </w:t>
      </w:r>
      <w:r w:rsidR="0040601E" w:rsidRPr="00B32D0C">
        <w:rPr>
          <w:rFonts w:ascii="Times New Roman" w:hAnsi="Times New Roman" w:cs="Times New Roman"/>
          <w:color w:val="C43A4D"/>
          <w:sz w:val="24"/>
        </w:rPr>
        <w:t>подписи лиц, проводивших данные работы</w:t>
      </w:r>
      <w:r w:rsidR="0040601E"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="00174EFF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Примерный образец 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4DD1B457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51BE23AF" w14:textId="686C852E" w:rsidR="00C518B7" w:rsidRPr="00B27737" w:rsidRDefault="00C518B7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протокол</w:t>
      </w:r>
      <w:r w:rsidR="00815F59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 (паспорт) 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монта</w:t>
      </w:r>
      <w:r w:rsidR="00815F59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жа оптических муфт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 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документ, который оформляется на каждую оптическую муфту для всех видов оптических сетей.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Должен иметь </w:t>
      </w:r>
      <w:r w:rsidR="00986754" w:rsidRPr="00B32D0C">
        <w:rPr>
          <w:rFonts w:ascii="Times New Roman" w:hAnsi="Times New Roman" w:cs="Times New Roman"/>
          <w:color w:val="C43A4D"/>
          <w:sz w:val="24"/>
        </w:rPr>
        <w:t>подписи лиц, проводивших данные работы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Прим</w:t>
      </w:r>
      <w:r w:rsidR="00174EFF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ерный образец заполнения 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01005ED4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0EDAD041" w14:textId="77777777" w:rsidR="00986754" w:rsidRPr="00B27737" w:rsidRDefault="00C5132C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- протокол (паспорт) </w:t>
      </w:r>
      <w:r w:rsidR="00DF154C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монтажа оптического кросса</w:t>
      </w: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 (оконечного устройства)</w:t>
      </w:r>
      <w:r w:rsidR="00DF154C"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 xml:space="preserve"> -</w:t>
      </w:r>
      <w:r w:rsidR="00DF154C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документ, который оформляется на каждый оптический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кросс или оконечное устройство </w:t>
      </w:r>
      <w:r w:rsidR="00DF154C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для всех видов оптических сетей.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Должен иметь </w:t>
      </w:r>
      <w:r w:rsidR="00986754" w:rsidRPr="00B32D0C">
        <w:rPr>
          <w:rFonts w:ascii="Times New Roman" w:hAnsi="Times New Roman" w:cs="Times New Roman"/>
          <w:color w:val="C43A4D"/>
          <w:sz w:val="24"/>
        </w:rPr>
        <w:t>подписи лиц, проводивших данные работы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. Примерный образец заполнения 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см. сборник документов «Образцы документов (бланки) и РД»</w:t>
      </w:r>
    </w:p>
    <w:p w14:paraId="363A3B48" w14:textId="77777777" w:rsidR="00CD0CF9" w:rsidRPr="00B27737" w:rsidRDefault="00CD0CF9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300FDDD" w14:textId="689199EE" w:rsidR="00CD0CF9" w:rsidRPr="00B27737" w:rsidRDefault="00CD0CF9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протоколы опроса собственников </w:t>
      </w:r>
      <w:r w:rsidR="00055862"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домохозяйств (квартир) и </w:t>
      </w:r>
      <w:r w:rsidRPr="00B2773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помещений МКД, отказные акты, письма согласований в УК (переписка)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документы утвержден</w:t>
      </w:r>
      <w:r w:rsidR="0005586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ной формы, которые оформляются Подрядчиком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этапе согласования доступа на строительство и размещение сетей и оборудова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ния ПАО «Башинформсвязь» в жилых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дома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х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(МКД). Оформляются в бумажном виде, сдаются представителю (куратору) от ПАО «Башинформсвязь» на этапе сдачи объекта и оформления КИД.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Сдаются оригиналы протоколов опроса и отказных актов.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Копии писем служебной переписки </w:t>
      </w:r>
      <w:r w:rsidR="005A468E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(в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том числе</w:t>
      </w:r>
      <w:r w:rsidR="0005586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 отказных писем) организации Подрядчика 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 управляющими ко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мпаниями (УК) </w:t>
      </w:r>
      <w:r w:rsidR="00055862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и пр. организациями 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также предоставляю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тся в 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бумажном виде и сдаю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тся наряду с </w:t>
      </w:r>
      <w:r w:rsidR="006B5845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документами по согласованию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14:paraId="064289BD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40CAA77" w14:textId="70629469" w:rsidR="00DF154C" w:rsidRPr="00B27737" w:rsidRDefault="00DF154C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рефлектограммы 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сохраненные в электронном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>виде, в «родном» формате прибора,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результаты измерений </w:t>
      </w:r>
      <w:r w:rsidR="00B224CB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рефлектометром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при выполнении работ на оптически</w:t>
      </w:r>
      <w:r w:rsidR="00720C45" w:rsidRPr="00B27737">
        <w:rPr>
          <w:rFonts w:ascii="Times New Roman" w:hAnsi="Times New Roman" w:cs="Times New Roman"/>
          <w:color w:val="0D0D0D" w:themeColor="text1" w:themeTint="F2"/>
          <w:sz w:val="24"/>
        </w:rPr>
        <w:t>х сетях всех видов. Предоставлять в составе КИД в отдельной папке с необходимыми пояснениями и указаниями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14:paraId="41AADD45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24F48B26" w14:textId="766C1D6C" w:rsidR="00DF154C" w:rsidRPr="00B27737" w:rsidRDefault="00DF154C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схема расшивки (распределения) оптических волокон (ОВ) общая -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документ, который должен содержать полный путь оптического волокна в кабеле от точки А до точки Б, с учетом установленных сплиттеров (для сетей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>PON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или </w:t>
      </w:r>
      <w:r w:rsidRPr="00B27737">
        <w:rPr>
          <w:rFonts w:ascii="Times New Roman" w:hAnsi="Times New Roman" w:cs="Times New Roman"/>
          <w:color w:val="0D0D0D" w:themeColor="text1" w:themeTint="F2"/>
          <w:sz w:val="24"/>
          <w:lang w:val="en-US"/>
        </w:rPr>
        <w:t>FTTH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), марку и оптическую длину кабеля и пр. информацию. Для ОК емкостью более 48 ОВ еще </w:t>
      </w:r>
      <w:r w:rsidR="00720C45" w:rsidRPr="00B27737">
        <w:rPr>
          <w:rFonts w:ascii="Times New Roman" w:hAnsi="Times New Roman" w:cs="Times New Roman"/>
          <w:color w:val="0D0D0D" w:themeColor="text1" w:themeTint="F2"/>
          <w:sz w:val="24"/>
        </w:rPr>
        <w:t>необходимо предоставлять схему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распределения на кассетах.</w:t>
      </w:r>
    </w:p>
    <w:p w14:paraId="548AE448" w14:textId="13DEDEF3" w:rsidR="00DF154C" w:rsidRPr="00B27737" w:rsidRDefault="00986754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На схеме должно быть указано </w:t>
      </w:r>
      <w:r w:rsidRPr="00B32D0C">
        <w:rPr>
          <w:rFonts w:ascii="Times New Roman" w:hAnsi="Times New Roman" w:cs="Times New Roman"/>
          <w:color w:val="C43A4D"/>
          <w:sz w:val="24"/>
        </w:rPr>
        <w:t>ФИО лиц, проводивших данные работы</w:t>
      </w:r>
      <w:r w:rsidR="00696A5B" w:rsidRPr="00B32D0C">
        <w:rPr>
          <w:rFonts w:ascii="Times New Roman" w:hAnsi="Times New Roman" w:cs="Times New Roman"/>
          <w:color w:val="C43A4D"/>
          <w:sz w:val="24"/>
        </w:rPr>
        <w:t>: монтаж и оформление схемы</w:t>
      </w:r>
      <w:r w:rsidRPr="00B32D0C">
        <w:rPr>
          <w:rFonts w:ascii="Times New Roman" w:hAnsi="Times New Roman" w:cs="Times New Roman"/>
          <w:color w:val="C43A4D"/>
          <w:sz w:val="24"/>
        </w:rPr>
        <w:t>.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DF154C" w:rsidRPr="00B27737">
        <w:rPr>
          <w:rFonts w:ascii="Times New Roman" w:hAnsi="Times New Roman" w:cs="Times New Roman"/>
          <w:color w:val="0D0D0D" w:themeColor="text1" w:themeTint="F2"/>
          <w:sz w:val="24"/>
        </w:rPr>
        <w:t>Прим</w:t>
      </w:r>
      <w:r w:rsidR="00A46C5D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ерный образец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заполнения см.</w:t>
      </w: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сборник документов «Образцы документов (бланки) и РД»</w:t>
      </w:r>
    </w:p>
    <w:p w14:paraId="52F77B96" w14:textId="77777777" w:rsidR="00173BAF" w:rsidRPr="00B27737" w:rsidRDefault="00173BAF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14:paraId="43F1194B" w14:textId="4DDFB7A9" w:rsidR="00986754" w:rsidRPr="00B27737" w:rsidRDefault="00ED3210" w:rsidP="00E81F98">
      <w:pPr>
        <w:pStyle w:val="a7"/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b/>
          <w:color w:val="0D0D0D" w:themeColor="text1" w:themeTint="F2"/>
          <w:sz w:val="24"/>
        </w:rPr>
        <w:t>- схема подачи сигнала и установки сплиттеров для оптических сетей КТВ –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это документ, который должен содержать полный путь оптического волокна в кабеле от точки А до точки Б, с учетом установленных сплиттеров, марку и оптическую длину кабеля и пр. информацию.</w:t>
      </w:r>
      <w:r w:rsidR="00D21AAE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На схеме должно быть указано </w:t>
      </w:r>
      <w:r w:rsidR="00986754" w:rsidRPr="00B32D0C">
        <w:rPr>
          <w:rFonts w:ascii="Times New Roman" w:hAnsi="Times New Roman" w:cs="Times New Roman"/>
          <w:color w:val="C43A4D"/>
          <w:sz w:val="24"/>
        </w:rPr>
        <w:t>ФИО лиц, проводивших данные работы</w:t>
      </w:r>
      <w:r w:rsidR="00696A5B" w:rsidRPr="00B32D0C">
        <w:rPr>
          <w:rFonts w:ascii="Times New Roman" w:hAnsi="Times New Roman" w:cs="Times New Roman"/>
          <w:color w:val="C43A4D"/>
          <w:sz w:val="24"/>
        </w:rPr>
        <w:t>: монтаж и оформление схемы</w:t>
      </w:r>
      <w:r w:rsidR="00696A5B" w:rsidRPr="00B27737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="00986754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Примерный образец заполнения см.</w:t>
      </w:r>
      <w:r w:rsidR="00986754"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сборник документов «Образцы документов (бланки) и РД»</w:t>
      </w:r>
    </w:p>
    <w:p w14:paraId="466A2BA9" w14:textId="1DCD89C0" w:rsidR="00986754" w:rsidRPr="00B27737" w:rsidRDefault="004E21E5" w:rsidP="00E81F98">
      <w:pPr>
        <w:pStyle w:val="a7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kern w:val="36"/>
          <w:sz w:val="24"/>
          <w:szCs w:val="24"/>
          <w:bdr w:val="none" w:sz="0" w:space="0" w:color="auto" w:frame="1"/>
          <w:lang w:eastAsia="ru-RU"/>
        </w:rPr>
        <w:tab/>
      </w:r>
    </w:p>
    <w:p w14:paraId="531F45E4" w14:textId="77777777" w:rsidR="0081206B" w:rsidRPr="00B27737" w:rsidRDefault="004E21E5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14:paraId="22CFD295" w14:textId="77777777" w:rsidR="003E5E30" w:rsidRDefault="003E5E30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6C0B6660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C636564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C357230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96A7282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3B79B40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45CBBEAA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345E667C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248E7E03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9850033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4E656677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2318B714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6343790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1C4432C2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7F5BECBA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4959AE1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7A634E3A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4EBCF284" w14:textId="77777777" w:rsidR="006D6E5B" w:rsidRDefault="006D6E5B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681C8662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295C5DF5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78D393F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FDA1D65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4DA6A107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C7C749E" w14:textId="77777777" w:rsidR="007E5BC9" w:rsidRDefault="007E5BC9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7EFF7FD8" w14:textId="77777777" w:rsidR="00CB1782" w:rsidRDefault="00CB1782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2AD88E30" w14:textId="77777777" w:rsidR="00CB1782" w:rsidRDefault="00CB1782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0D37FB5" w14:textId="77777777" w:rsidR="00CB1782" w:rsidRDefault="00CB1782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5CD72C67" w14:textId="77777777" w:rsidR="00CB1782" w:rsidRDefault="00CB1782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0B002034" w14:textId="71C90B40" w:rsidR="004E21E5" w:rsidRPr="00B27737" w:rsidRDefault="004E21E5" w:rsidP="0081206B">
      <w:pPr>
        <w:pStyle w:val="a7"/>
        <w:spacing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  <w:t xml:space="preserve">         </w:t>
      </w:r>
      <w:r w:rsidR="00055862" w:rsidRPr="00B27737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  <w:t>Приложение № 4</w:t>
      </w:r>
    </w:p>
    <w:p w14:paraId="1EE0148E" w14:textId="77777777" w:rsidR="004E21E5" w:rsidRPr="00B27737" w:rsidRDefault="004E21E5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1AA7407B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Перечень документов в сборнике 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«Образцы заполнения (бланки) и РД»:</w:t>
      </w:r>
    </w:p>
    <w:p w14:paraId="1D617664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- 3 вида АСО (аналитическая справка по объекту)</w:t>
      </w:r>
    </w:p>
    <w:p w14:paraId="3F07ADA6" w14:textId="42326E51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адресный план </w:t>
      </w:r>
      <w:r w:rsidR="00364451" w:rsidRPr="00B27737">
        <w:rPr>
          <w:rFonts w:ascii="Times New Roman" w:hAnsi="Times New Roman" w:cs="Times New Roman"/>
          <w:color w:val="0D0D0D" w:themeColor="text1" w:themeTint="F2"/>
          <w:sz w:val="24"/>
        </w:rPr>
        <w:t>установленного оборудования (приложение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к акту по </w:t>
      </w:r>
      <w:r w:rsidR="00DE7ADC">
        <w:rPr>
          <w:rFonts w:ascii="Times New Roman" w:hAnsi="Times New Roman" w:cs="Times New Roman"/>
          <w:color w:val="0D0D0D" w:themeColor="text1" w:themeTint="F2"/>
          <w:sz w:val="24"/>
        </w:rPr>
        <w:t>СЛТУ «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Аргус</w:t>
      </w:r>
      <w:r w:rsidR="00DE7ADC">
        <w:rPr>
          <w:rFonts w:ascii="Times New Roman" w:hAnsi="Times New Roman" w:cs="Times New Roman"/>
          <w:color w:val="0D0D0D" w:themeColor="text1" w:themeTint="F2"/>
          <w:sz w:val="24"/>
        </w:rPr>
        <w:t>»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)</w:t>
      </w:r>
    </w:p>
    <w:p w14:paraId="249D928C" w14:textId="0662A608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акт по </w:t>
      </w:r>
      <w:r w:rsidR="00DE7ADC">
        <w:rPr>
          <w:rFonts w:ascii="Times New Roman" w:hAnsi="Times New Roman" w:cs="Times New Roman"/>
          <w:color w:val="0D0D0D" w:themeColor="text1" w:themeTint="F2"/>
          <w:sz w:val="24"/>
        </w:rPr>
        <w:t>СЛТУ «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Аргус</w:t>
      </w:r>
      <w:r w:rsidR="00DE7ADC">
        <w:rPr>
          <w:rFonts w:ascii="Times New Roman" w:hAnsi="Times New Roman" w:cs="Times New Roman"/>
          <w:color w:val="0D0D0D" w:themeColor="text1" w:themeTint="F2"/>
          <w:sz w:val="24"/>
        </w:rPr>
        <w:t>»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(основной и</w:t>
      </w:r>
      <w:r w:rsidR="00364451" w:rsidRPr="00B27737">
        <w:rPr>
          <w:rFonts w:ascii="Times New Roman" w:hAnsi="Times New Roman" w:cs="Times New Roman"/>
          <w:color w:val="0D0D0D" w:themeColor="text1" w:themeTint="F2"/>
          <w:sz w:val="24"/>
        </w:rPr>
        <w:t>/или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промежуточный)</w:t>
      </w:r>
    </w:p>
    <w:p w14:paraId="4C0BC526" w14:textId="4B4AC2C8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- акт </w:t>
      </w:r>
      <w:r w:rsidR="00055862" w:rsidRPr="00B27737">
        <w:rPr>
          <w:rFonts w:ascii="Times New Roman" w:hAnsi="Times New Roman" w:cs="Times New Roman"/>
          <w:color w:val="0D0D0D" w:themeColor="text1" w:themeTint="F2"/>
          <w:sz w:val="24"/>
        </w:rPr>
        <w:t>Рабочей комиссии</w:t>
      </w:r>
      <w:r w:rsidR="00364451"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(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с бланком</w:t>
      </w:r>
      <w:r w:rsidR="00364451" w:rsidRPr="00B27737">
        <w:rPr>
          <w:rFonts w:ascii="Times New Roman" w:hAnsi="Times New Roman" w:cs="Times New Roman"/>
          <w:color w:val="0D0D0D" w:themeColor="text1" w:themeTint="F2"/>
          <w:sz w:val="24"/>
        </w:rPr>
        <w:t>)</w:t>
      </w:r>
    </w:p>
    <w:p w14:paraId="7A9716CC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акт скрытых работ</w:t>
      </w:r>
    </w:p>
    <w:p w14:paraId="115281B4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ведомость затраченных материалов</w:t>
      </w:r>
    </w:p>
    <w:p w14:paraId="254697F4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другие бланки</w:t>
      </w:r>
    </w:p>
    <w:p w14:paraId="20404302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исполнительная схема ЛС</w:t>
      </w:r>
    </w:p>
    <w:p w14:paraId="5C57759F" w14:textId="6441B93A" w:rsidR="00986754" w:rsidRPr="00DE7ADC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C43A4D"/>
          <w:sz w:val="24"/>
        </w:rPr>
      </w:pPr>
      <w:r w:rsidRPr="00DE7ADC">
        <w:rPr>
          <w:rFonts w:ascii="Times New Roman" w:hAnsi="Times New Roman" w:cs="Times New Roman"/>
          <w:color w:val="C43A4D"/>
          <w:sz w:val="24"/>
        </w:rPr>
        <w:t>-</w:t>
      </w:r>
      <w:r w:rsidRPr="006120B0">
        <w:rPr>
          <w:rFonts w:ascii="Times New Roman" w:hAnsi="Times New Roman" w:cs="Times New Roman"/>
          <w:b/>
          <w:color w:val="C43A4D"/>
          <w:sz w:val="24"/>
        </w:rPr>
        <w:t xml:space="preserve"> </w:t>
      </w:r>
      <w:r w:rsidR="00055862" w:rsidRPr="006120B0">
        <w:rPr>
          <w:rFonts w:ascii="Times New Roman" w:hAnsi="Times New Roman" w:cs="Times New Roman"/>
          <w:b/>
          <w:color w:val="C43A4D"/>
          <w:sz w:val="24"/>
        </w:rPr>
        <w:t>инструкции</w:t>
      </w:r>
    </w:p>
    <w:p w14:paraId="49415850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протокол (паспорт) монтажа оптических муфт</w:t>
      </w:r>
    </w:p>
    <w:p w14:paraId="6AE5C1F0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протокол (паспорт) монтажа оптического кросса (оконечного устройства)</w:t>
      </w:r>
    </w:p>
    <w:p w14:paraId="0B4DFBF7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протоколы измерений ЛС</w:t>
      </w:r>
    </w:p>
    <w:p w14:paraId="49C7FC3C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схема подачи сигнала и установки сплиттеров для оптических сетей КТВ</w:t>
      </w:r>
    </w:p>
    <w:p w14:paraId="18246AE8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схема расшивки (распределения) оптических волокон (ОВ) общая</w:t>
      </w:r>
    </w:p>
    <w:p w14:paraId="48260958" w14:textId="77777777" w:rsidR="00986754" w:rsidRPr="00B27737" w:rsidRDefault="00986754" w:rsidP="00D76DC2">
      <w:pPr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</w:rPr>
      </w:pP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>- титульный лист</w:t>
      </w:r>
    </w:p>
    <w:p w14:paraId="212F827A" w14:textId="1316AE1B" w:rsidR="0018042D" w:rsidRPr="00B27737" w:rsidRDefault="00986754" w:rsidP="00D76DC2">
      <w:pPr>
        <w:spacing w:line="240" w:lineRule="auto"/>
        <w:ind w:firstLine="567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  <w:r w:rsidRPr="00B27737">
        <w:rPr>
          <w:rFonts w:ascii="Segoe UI Symbol" w:hAnsi="Segoe UI Symbol" w:cs="Segoe UI Symbol"/>
          <w:color w:val="0D0D0D" w:themeColor="text1" w:themeTint="F2"/>
          <w:sz w:val="24"/>
        </w:rPr>
        <w:t>■</w:t>
      </w:r>
      <w:r w:rsidRPr="00B27737">
        <w:rPr>
          <w:rFonts w:cs="Segoe UI Symbol"/>
          <w:color w:val="0D0D0D" w:themeColor="text1" w:themeTint="F2"/>
          <w:sz w:val="24"/>
        </w:rPr>
        <w:t xml:space="preserve"> </w:t>
      </w:r>
      <w:r w:rsidR="00055862" w:rsidRPr="00B27737">
        <w:rPr>
          <w:rFonts w:ascii="Times New Roman" w:hAnsi="Times New Roman" w:cs="Times New Roman"/>
          <w:color w:val="0D0D0D" w:themeColor="text1" w:themeTint="F2"/>
          <w:sz w:val="24"/>
        </w:rPr>
        <w:t>Методические рекомендации ред.3</w:t>
      </w:r>
      <w:r w:rsidRPr="00B27737">
        <w:rPr>
          <w:rFonts w:ascii="Times New Roman" w:hAnsi="Times New Roman" w:cs="Times New Roman"/>
          <w:color w:val="0D0D0D" w:themeColor="text1" w:themeTint="F2"/>
          <w:sz w:val="24"/>
        </w:rPr>
        <w:t xml:space="preserve"> по ИД (подряд)</w:t>
      </w:r>
    </w:p>
    <w:p w14:paraId="36AD4F93" w14:textId="77777777" w:rsidR="0018042D" w:rsidRPr="00B27737" w:rsidRDefault="0018042D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31D2784B" w14:textId="77777777" w:rsidR="0018042D" w:rsidRPr="00B27737" w:rsidRDefault="0018042D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725DB06E" w14:textId="77777777" w:rsidR="0018042D" w:rsidRPr="00B27737" w:rsidRDefault="0018042D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962"/>
        <w:gridCol w:w="4892"/>
      </w:tblGrid>
      <w:tr w:rsidR="007E0B17" w:rsidRPr="007E0B17" w14:paraId="194A3581" w14:textId="77777777" w:rsidTr="000172B5">
        <w:tc>
          <w:tcPr>
            <w:tcW w:w="4962" w:type="dxa"/>
            <w:hideMark/>
          </w:tcPr>
          <w:p w14:paraId="76091762" w14:textId="77777777" w:rsidR="007E0B17" w:rsidRPr="007E0B17" w:rsidRDefault="007E0B17" w:rsidP="007C20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E0B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892" w:type="dxa"/>
            <w:hideMark/>
          </w:tcPr>
          <w:p w14:paraId="55D2F692" w14:textId="77777777" w:rsidR="007E0B17" w:rsidRPr="007E0B17" w:rsidRDefault="007E0B17" w:rsidP="007E0B17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  <w:r w:rsidRPr="007C20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Подрядчик:</w:t>
            </w:r>
          </w:p>
        </w:tc>
      </w:tr>
      <w:tr w:rsidR="007E0B17" w:rsidRPr="007E0B17" w14:paraId="4595AF7D" w14:textId="77777777" w:rsidTr="000172B5">
        <w:tc>
          <w:tcPr>
            <w:tcW w:w="4962" w:type="dxa"/>
          </w:tcPr>
          <w:p w14:paraId="3C794DA9" w14:textId="7127130D" w:rsidR="007C2042" w:rsidRDefault="007C2042" w:rsidP="007C2042">
            <w:pPr>
              <w:widowControl w:val="0"/>
              <w:suppressAutoHyphens/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2D0B719" w14:textId="77777777" w:rsidR="00EF175C" w:rsidRPr="007E5BC9" w:rsidRDefault="00EF175C" w:rsidP="007C2042">
            <w:pPr>
              <w:widowControl w:val="0"/>
              <w:suppressAutoHyphens/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4A51814" w14:textId="77777777" w:rsidR="007C2042" w:rsidRPr="007E5BC9" w:rsidRDefault="007C2042" w:rsidP="007C2042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996161" w14:textId="26414A05" w:rsidR="007C2042" w:rsidRDefault="007C2042" w:rsidP="007C2042">
            <w:pPr>
              <w:widowControl w:val="0"/>
              <w:suppressAutoHyphens/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="00EF17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</w:p>
          <w:p w14:paraId="4EF35002" w14:textId="43397CDC" w:rsidR="007E0B17" w:rsidRPr="007E0B17" w:rsidRDefault="007C2042" w:rsidP="007C2042">
            <w:pPr>
              <w:widowControl w:val="0"/>
              <w:suppressAutoHyphens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>м.п.</w:t>
            </w:r>
          </w:p>
          <w:p w14:paraId="675134C4" w14:textId="0F77EDB9" w:rsidR="007E0B17" w:rsidRPr="007E0B17" w:rsidRDefault="007E0B17" w:rsidP="007E0B17">
            <w:pPr>
              <w:widowControl w:val="0"/>
              <w:suppressAutoHyphens/>
              <w:spacing w:after="0" w:line="240" w:lineRule="auto"/>
              <w:ind w:left="318" w:firstLine="28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1622D74" w14:textId="77777777" w:rsidR="007E0B17" w:rsidRPr="007E0B17" w:rsidRDefault="007E0B17" w:rsidP="000172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892" w:type="dxa"/>
          </w:tcPr>
          <w:p w14:paraId="2CC6D948" w14:textId="0312D19D" w:rsidR="007E5BC9" w:rsidRDefault="007E5BC9" w:rsidP="007E5BC9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001921" w14:textId="77777777" w:rsidR="00EF175C" w:rsidRPr="007E5BC9" w:rsidRDefault="00EF175C" w:rsidP="007E5BC9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38A7818" w14:textId="77777777" w:rsidR="007E5BC9" w:rsidRPr="007E5BC9" w:rsidRDefault="007E5BC9" w:rsidP="007E5BC9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65746E" w14:textId="76F2DDD9" w:rsidR="007E5BC9" w:rsidRDefault="007E5BC9" w:rsidP="007E5BC9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</w:t>
            </w:r>
            <w:r w:rsidR="007C2042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="00EF17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7C2042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</w:p>
          <w:p w14:paraId="522E2D5C" w14:textId="1230759B" w:rsidR="007E5BC9" w:rsidRPr="007E5BC9" w:rsidRDefault="007E5BC9" w:rsidP="007E5BC9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5BC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м.п. </w:t>
            </w:r>
          </w:p>
          <w:p w14:paraId="3A220139" w14:textId="77777777" w:rsidR="007E0B17" w:rsidRPr="007E0B17" w:rsidRDefault="007E0B17" w:rsidP="007E0B17">
            <w:pPr>
              <w:widowControl w:val="0"/>
              <w:suppressAutoHyphens/>
              <w:spacing w:after="0" w:line="240" w:lineRule="auto"/>
              <w:ind w:left="318" w:hanging="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</w:p>
        </w:tc>
      </w:tr>
    </w:tbl>
    <w:p w14:paraId="0F466E57" w14:textId="77777777" w:rsidR="0018042D" w:rsidRPr="00B27737" w:rsidRDefault="0018042D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p w14:paraId="1C03B52F" w14:textId="77777777" w:rsidR="0018042D" w:rsidRPr="00B27737" w:rsidRDefault="0018042D" w:rsidP="00E81F98">
      <w:pPr>
        <w:pStyle w:val="a7"/>
        <w:spacing w:after="120" w:line="36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eastAsia="ru-RU"/>
        </w:rPr>
      </w:pPr>
    </w:p>
    <w:sectPr w:rsidR="0018042D" w:rsidRPr="00B27737" w:rsidSect="009116A6">
      <w:headerReference w:type="default" r:id="rId10"/>
      <w:footerReference w:type="default" r:id="rId11"/>
      <w:pgSz w:w="11906" w:h="16838"/>
      <w:pgMar w:top="709" w:right="1133" w:bottom="1134" w:left="1134" w:header="708" w:footer="708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E3321" w14:textId="77777777" w:rsidR="004357BF" w:rsidRDefault="004357BF" w:rsidP="00D91146">
      <w:pPr>
        <w:spacing w:after="0" w:line="240" w:lineRule="auto"/>
      </w:pPr>
      <w:r>
        <w:separator/>
      </w:r>
    </w:p>
  </w:endnote>
  <w:endnote w:type="continuationSeparator" w:id="0">
    <w:p w14:paraId="520BE000" w14:textId="77777777" w:rsidR="004357BF" w:rsidRDefault="004357BF" w:rsidP="00D91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98DE" w14:textId="7FE57B3A" w:rsidR="000172B5" w:rsidRDefault="000172B5" w:rsidP="001C1A8F">
    <w:pPr>
      <w:pStyle w:val="a5"/>
      <w:tabs>
        <w:tab w:val="center" w:pos="4819"/>
        <w:tab w:val="left" w:pos="7350"/>
      </w:tabs>
    </w:pPr>
    <w:r>
      <w:tab/>
    </w:r>
    <w:r>
      <w:tab/>
    </w:r>
    <w:sdt>
      <w:sdtPr>
        <w:id w:val="-14695069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15EA3">
          <w:rPr>
            <w:noProof/>
          </w:rPr>
          <w:t>1</w:t>
        </w:r>
        <w:r>
          <w:fldChar w:fldCharType="end"/>
        </w:r>
      </w:sdtContent>
    </w:sdt>
    <w:r>
      <w:tab/>
    </w:r>
  </w:p>
  <w:p w14:paraId="0EFD4A7B" w14:textId="77777777" w:rsidR="000172B5" w:rsidRDefault="000172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B4EBB" w14:textId="77777777" w:rsidR="004357BF" w:rsidRDefault="004357BF" w:rsidP="00D91146">
      <w:pPr>
        <w:spacing w:after="0" w:line="240" w:lineRule="auto"/>
      </w:pPr>
      <w:r>
        <w:separator/>
      </w:r>
    </w:p>
  </w:footnote>
  <w:footnote w:type="continuationSeparator" w:id="0">
    <w:p w14:paraId="5789E5EB" w14:textId="77777777" w:rsidR="004357BF" w:rsidRDefault="004357BF" w:rsidP="00D91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59972" w14:textId="238C00A8" w:rsidR="000172B5" w:rsidRDefault="000172B5">
    <w:pPr>
      <w:pStyle w:val="a3"/>
    </w:pPr>
    <w:r w:rsidRPr="004054DE">
      <w:rPr>
        <w:rFonts w:ascii="Times New Roman" w:eastAsia="Times New Roman" w:hAnsi="Times New Roman" w:cs="Times New Roman"/>
        <w:b/>
        <w:bCs/>
        <w:noProof/>
        <w:color w:val="FFFFFF" w:themeColor="background1"/>
        <w:sz w:val="32"/>
        <w:szCs w:val="28"/>
        <w:bdr w:val="none" w:sz="0" w:space="0" w:color="auto" w:frame="1"/>
        <w:lang w:eastAsia="ru-R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D01E6BA" wp14:editId="4A7CF5E3">
              <wp:simplePos x="0" y="0"/>
              <wp:positionH relativeFrom="column">
                <wp:posOffset>520995</wp:posOffset>
              </wp:positionH>
              <wp:positionV relativeFrom="paragraph">
                <wp:posOffset>-215900</wp:posOffset>
              </wp:positionV>
              <wp:extent cx="5237018" cy="261257"/>
              <wp:effectExtent l="0" t="0" r="0" b="5715"/>
              <wp:wrapNone/>
              <wp:docPr id="2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7018" cy="26125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34B0FA" w14:textId="000AAB65" w:rsidR="000172B5" w:rsidRPr="009116A6" w:rsidRDefault="000172B5" w:rsidP="004054DE">
                          <w:pPr>
                            <w:rPr>
                              <w:rFonts w:ascii="Times New Roman" w:eastAsia="SimSun-ExtB" w:hAnsi="Times New Roman" w:cs="Times New Roman"/>
                              <w:color w:val="767171" w:themeColor="background2" w:themeShade="80"/>
                              <w:sz w:val="20"/>
                            </w:rPr>
                          </w:pPr>
                          <w:r w:rsidRPr="009116A6">
                            <w:rPr>
                              <w:rFonts w:ascii="Times New Roman" w:eastAsia="SimSun-ExtB" w:hAnsi="Times New Roman" w:cs="Times New Roman"/>
                              <w:color w:val="767171" w:themeColor="background2" w:themeShade="80"/>
                              <w:sz w:val="20"/>
                            </w:rPr>
                            <w:t xml:space="preserve">Методические рекомендации </w:t>
                          </w:r>
                          <w:r>
                            <w:rPr>
                              <w:rFonts w:ascii="Times New Roman" w:eastAsia="SimSun-ExtB" w:hAnsi="Times New Roman" w:cs="Times New Roman"/>
                              <w:color w:val="767171" w:themeColor="background2" w:themeShade="80"/>
                              <w:sz w:val="20"/>
                            </w:rPr>
                            <w:t>™ ПАО «Башинформсвязь» 3</w:t>
                          </w:r>
                          <w:r w:rsidRPr="009116A6">
                            <w:rPr>
                              <w:rFonts w:ascii="Times New Roman" w:eastAsia="SimSun-ExtB" w:hAnsi="Times New Roman" w:cs="Times New Roman"/>
                              <w:color w:val="767171" w:themeColor="background2" w:themeShade="80"/>
                              <w:sz w:val="20"/>
                            </w:rPr>
                            <w:t>-я редакция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01E6BA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41pt;margin-top:-17pt;width:412.35pt;height:2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" filled="f" stroked="f">
              <v:textbox>
                <w:txbxContent>
                  <w:p w14:paraId="7A34B0FA" w14:textId="000AAB65" w:rsidR="000172B5" w:rsidRPr="009116A6" w:rsidRDefault="000172B5" w:rsidP="004054DE">
                    <w:pPr>
                      <w:rPr>
                        <w:rFonts w:ascii="Times New Roman" w:eastAsia="SimSun-ExtB" w:hAnsi="Times New Roman" w:cs="Times New Roman"/>
                        <w:color w:val="767171" w:themeColor="background2" w:themeShade="80"/>
                        <w:sz w:val="20"/>
                      </w:rPr>
                    </w:pPr>
                    <w:r w:rsidRPr="009116A6">
                      <w:rPr>
                        <w:rFonts w:ascii="Times New Roman" w:eastAsia="SimSun-ExtB" w:hAnsi="Times New Roman" w:cs="Times New Roman"/>
                        <w:color w:val="767171" w:themeColor="background2" w:themeShade="80"/>
                        <w:sz w:val="20"/>
                      </w:rPr>
                      <w:t xml:space="preserve">Методические рекомендации </w:t>
                    </w:r>
                    <w:r>
                      <w:rPr>
                        <w:rFonts w:ascii="Times New Roman" w:eastAsia="SimSun-ExtB" w:hAnsi="Times New Roman" w:cs="Times New Roman"/>
                        <w:color w:val="767171" w:themeColor="background2" w:themeShade="80"/>
                        <w:sz w:val="20"/>
                      </w:rPr>
                      <w:t>™ ПАО «Башинформсвязь» 3</w:t>
                    </w:r>
                    <w:r w:rsidRPr="009116A6">
                      <w:rPr>
                        <w:rFonts w:ascii="Times New Roman" w:eastAsia="SimSun-ExtB" w:hAnsi="Times New Roman" w:cs="Times New Roman"/>
                        <w:color w:val="767171" w:themeColor="background2" w:themeShade="80"/>
                        <w:sz w:val="20"/>
                      </w:rPr>
                      <w:t>-я редакция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22B2"/>
    <w:multiLevelType w:val="hybridMultilevel"/>
    <w:tmpl w:val="EA1A893A"/>
    <w:lvl w:ilvl="0" w:tplc="657CA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004D4"/>
    <w:multiLevelType w:val="hybridMultilevel"/>
    <w:tmpl w:val="602AC220"/>
    <w:lvl w:ilvl="0" w:tplc="EE9A38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AF5D5A"/>
    <w:multiLevelType w:val="hybridMultilevel"/>
    <w:tmpl w:val="E9085802"/>
    <w:lvl w:ilvl="0" w:tplc="657CA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7603D"/>
    <w:multiLevelType w:val="multilevel"/>
    <w:tmpl w:val="43940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222409FC"/>
    <w:multiLevelType w:val="hybridMultilevel"/>
    <w:tmpl w:val="D3980452"/>
    <w:lvl w:ilvl="0" w:tplc="5F1C2E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07A6E1C"/>
    <w:multiLevelType w:val="hybridMultilevel"/>
    <w:tmpl w:val="0430E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A4FBD"/>
    <w:multiLevelType w:val="hybridMultilevel"/>
    <w:tmpl w:val="7FF68D0E"/>
    <w:lvl w:ilvl="0" w:tplc="5F769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F85082"/>
    <w:multiLevelType w:val="multilevel"/>
    <w:tmpl w:val="C73034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3EF450A3"/>
    <w:multiLevelType w:val="hybridMultilevel"/>
    <w:tmpl w:val="D7FC9F4E"/>
    <w:lvl w:ilvl="0" w:tplc="09CAC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1F4974"/>
    <w:multiLevelType w:val="hybridMultilevel"/>
    <w:tmpl w:val="3A345C82"/>
    <w:lvl w:ilvl="0" w:tplc="04A221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EA4D15"/>
    <w:multiLevelType w:val="hybridMultilevel"/>
    <w:tmpl w:val="C9322D9A"/>
    <w:lvl w:ilvl="0" w:tplc="F2D68D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94BBE"/>
    <w:multiLevelType w:val="hybridMultilevel"/>
    <w:tmpl w:val="C8644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90116"/>
    <w:multiLevelType w:val="hybridMultilevel"/>
    <w:tmpl w:val="B686E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43DBE"/>
    <w:multiLevelType w:val="hybridMultilevel"/>
    <w:tmpl w:val="762CEAEE"/>
    <w:lvl w:ilvl="0" w:tplc="FE129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60493"/>
    <w:multiLevelType w:val="hybridMultilevel"/>
    <w:tmpl w:val="931290FE"/>
    <w:lvl w:ilvl="0" w:tplc="E68884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40006D"/>
    <w:multiLevelType w:val="hybridMultilevel"/>
    <w:tmpl w:val="EE9C5B2E"/>
    <w:lvl w:ilvl="0" w:tplc="657CAA7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86A1D"/>
    <w:multiLevelType w:val="hybridMultilevel"/>
    <w:tmpl w:val="C3E8518C"/>
    <w:lvl w:ilvl="0" w:tplc="657CA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74CBD"/>
    <w:multiLevelType w:val="hybridMultilevel"/>
    <w:tmpl w:val="1F1E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A6392"/>
    <w:multiLevelType w:val="hybridMultilevel"/>
    <w:tmpl w:val="1DF0E67E"/>
    <w:lvl w:ilvl="0" w:tplc="0419000D">
      <w:start w:val="1"/>
      <w:numFmt w:val="bullet"/>
      <w:lvlText w:val=""/>
      <w:lvlJc w:val="left"/>
      <w:pPr>
        <w:ind w:left="3444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4164" w:hanging="360"/>
      </w:pPr>
    </w:lvl>
    <w:lvl w:ilvl="2" w:tplc="0419001B" w:tentative="1">
      <w:start w:val="1"/>
      <w:numFmt w:val="lowerRoman"/>
      <w:lvlText w:val="%3."/>
      <w:lvlJc w:val="right"/>
      <w:pPr>
        <w:ind w:left="4884" w:hanging="180"/>
      </w:pPr>
    </w:lvl>
    <w:lvl w:ilvl="3" w:tplc="0419000F" w:tentative="1">
      <w:start w:val="1"/>
      <w:numFmt w:val="decimal"/>
      <w:lvlText w:val="%4."/>
      <w:lvlJc w:val="left"/>
      <w:pPr>
        <w:ind w:left="5604" w:hanging="360"/>
      </w:pPr>
    </w:lvl>
    <w:lvl w:ilvl="4" w:tplc="04190019" w:tentative="1">
      <w:start w:val="1"/>
      <w:numFmt w:val="lowerLetter"/>
      <w:lvlText w:val="%5."/>
      <w:lvlJc w:val="left"/>
      <w:pPr>
        <w:ind w:left="6324" w:hanging="360"/>
      </w:pPr>
    </w:lvl>
    <w:lvl w:ilvl="5" w:tplc="0419001B" w:tentative="1">
      <w:start w:val="1"/>
      <w:numFmt w:val="lowerRoman"/>
      <w:lvlText w:val="%6."/>
      <w:lvlJc w:val="right"/>
      <w:pPr>
        <w:ind w:left="7044" w:hanging="180"/>
      </w:pPr>
    </w:lvl>
    <w:lvl w:ilvl="6" w:tplc="0419000F" w:tentative="1">
      <w:start w:val="1"/>
      <w:numFmt w:val="decimal"/>
      <w:lvlText w:val="%7."/>
      <w:lvlJc w:val="left"/>
      <w:pPr>
        <w:ind w:left="7764" w:hanging="360"/>
      </w:pPr>
    </w:lvl>
    <w:lvl w:ilvl="7" w:tplc="04190019" w:tentative="1">
      <w:start w:val="1"/>
      <w:numFmt w:val="lowerLetter"/>
      <w:lvlText w:val="%8."/>
      <w:lvlJc w:val="left"/>
      <w:pPr>
        <w:ind w:left="8484" w:hanging="360"/>
      </w:pPr>
    </w:lvl>
    <w:lvl w:ilvl="8" w:tplc="0419001B" w:tentative="1">
      <w:start w:val="1"/>
      <w:numFmt w:val="lowerRoman"/>
      <w:lvlText w:val="%9."/>
      <w:lvlJc w:val="right"/>
      <w:pPr>
        <w:ind w:left="9204" w:hanging="180"/>
      </w:pPr>
    </w:lvl>
  </w:abstractNum>
  <w:abstractNum w:abstractNumId="19" w15:restartNumberingAfterBreak="0">
    <w:nsid w:val="6F0B38E8"/>
    <w:multiLevelType w:val="hybridMultilevel"/>
    <w:tmpl w:val="D0C475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550D63"/>
    <w:multiLevelType w:val="hybridMultilevel"/>
    <w:tmpl w:val="7F488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CC7E67"/>
    <w:multiLevelType w:val="hybridMultilevel"/>
    <w:tmpl w:val="67BE83DE"/>
    <w:lvl w:ilvl="0" w:tplc="EDE4DC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1"/>
  </w:num>
  <w:num w:numId="3">
    <w:abstractNumId w:val="17"/>
  </w:num>
  <w:num w:numId="4">
    <w:abstractNumId w:val="8"/>
  </w:num>
  <w:num w:numId="5">
    <w:abstractNumId w:val="18"/>
  </w:num>
  <w:num w:numId="6">
    <w:abstractNumId w:val="15"/>
  </w:num>
  <w:num w:numId="7">
    <w:abstractNumId w:val="6"/>
  </w:num>
  <w:num w:numId="8">
    <w:abstractNumId w:val="2"/>
  </w:num>
  <w:num w:numId="9">
    <w:abstractNumId w:val="16"/>
  </w:num>
  <w:num w:numId="10">
    <w:abstractNumId w:val="0"/>
  </w:num>
  <w:num w:numId="11">
    <w:abstractNumId w:val="13"/>
  </w:num>
  <w:num w:numId="12">
    <w:abstractNumId w:val="3"/>
  </w:num>
  <w:num w:numId="13">
    <w:abstractNumId w:val="7"/>
  </w:num>
  <w:num w:numId="14">
    <w:abstractNumId w:val="14"/>
  </w:num>
  <w:num w:numId="15">
    <w:abstractNumId w:val="20"/>
  </w:num>
  <w:num w:numId="16">
    <w:abstractNumId w:val="19"/>
  </w:num>
  <w:num w:numId="17">
    <w:abstractNumId w:val="10"/>
  </w:num>
  <w:num w:numId="18">
    <w:abstractNumId w:val="21"/>
  </w:num>
  <w:num w:numId="19">
    <w:abstractNumId w:val="4"/>
  </w:num>
  <w:num w:numId="20">
    <w:abstractNumId w:val="1"/>
  </w:num>
  <w:num w:numId="21">
    <w:abstractNumId w:val="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7A"/>
    <w:rsid w:val="00001B05"/>
    <w:rsid w:val="000079D2"/>
    <w:rsid w:val="00007DD8"/>
    <w:rsid w:val="00014940"/>
    <w:rsid w:val="000160BF"/>
    <w:rsid w:val="0001676B"/>
    <w:rsid w:val="000172B5"/>
    <w:rsid w:val="00030816"/>
    <w:rsid w:val="00032436"/>
    <w:rsid w:val="00034077"/>
    <w:rsid w:val="00034986"/>
    <w:rsid w:val="000362DC"/>
    <w:rsid w:val="000413D1"/>
    <w:rsid w:val="0004542C"/>
    <w:rsid w:val="00055862"/>
    <w:rsid w:val="00060E5E"/>
    <w:rsid w:val="00065CF1"/>
    <w:rsid w:val="000756C6"/>
    <w:rsid w:val="00077F3C"/>
    <w:rsid w:val="00080425"/>
    <w:rsid w:val="000844D4"/>
    <w:rsid w:val="00085E36"/>
    <w:rsid w:val="000866AC"/>
    <w:rsid w:val="00091EF5"/>
    <w:rsid w:val="00095194"/>
    <w:rsid w:val="00095736"/>
    <w:rsid w:val="000A1145"/>
    <w:rsid w:val="000A2A61"/>
    <w:rsid w:val="000C4E58"/>
    <w:rsid w:val="000E108E"/>
    <w:rsid w:val="000E3303"/>
    <w:rsid w:val="000E3BFB"/>
    <w:rsid w:val="000E50BD"/>
    <w:rsid w:val="000F1465"/>
    <w:rsid w:val="000F3CB3"/>
    <w:rsid w:val="000F568E"/>
    <w:rsid w:val="001019AF"/>
    <w:rsid w:val="00103145"/>
    <w:rsid w:val="00132EA1"/>
    <w:rsid w:val="001330DC"/>
    <w:rsid w:val="00147A31"/>
    <w:rsid w:val="00152240"/>
    <w:rsid w:val="00157A30"/>
    <w:rsid w:val="00161D71"/>
    <w:rsid w:val="00162083"/>
    <w:rsid w:val="00163B39"/>
    <w:rsid w:val="00170565"/>
    <w:rsid w:val="00171FF9"/>
    <w:rsid w:val="00173BAF"/>
    <w:rsid w:val="001745F0"/>
    <w:rsid w:val="00174EFF"/>
    <w:rsid w:val="0018042D"/>
    <w:rsid w:val="001856AF"/>
    <w:rsid w:val="00190C01"/>
    <w:rsid w:val="0019628E"/>
    <w:rsid w:val="00197F24"/>
    <w:rsid w:val="001A1FF3"/>
    <w:rsid w:val="001A23DD"/>
    <w:rsid w:val="001A3826"/>
    <w:rsid w:val="001A3FA2"/>
    <w:rsid w:val="001C1A8F"/>
    <w:rsid w:val="001C2C04"/>
    <w:rsid w:val="001D6855"/>
    <w:rsid w:val="001D740D"/>
    <w:rsid w:val="001E5EBA"/>
    <w:rsid w:val="00201AFE"/>
    <w:rsid w:val="002029E2"/>
    <w:rsid w:val="00207826"/>
    <w:rsid w:val="002116BA"/>
    <w:rsid w:val="00214EE5"/>
    <w:rsid w:val="00217F35"/>
    <w:rsid w:val="00222CEC"/>
    <w:rsid w:val="0023194C"/>
    <w:rsid w:val="00233538"/>
    <w:rsid w:val="002341A0"/>
    <w:rsid w:val="00254E56"/>
    <w:rsid w:val="0025717F"/>
    <w:rsid w:val="002600F9"/>
    <w:rsid w:val="00277DF1"/>
    <w:rsid w:val="0028092D"/>
    <w:rsid w:val="00282D85"/>
    <w:rsid w:val="00287608"/>
    <w:rsid w:val="00291005"/>
    <w:rsid w:val="002963F5"/>
    <w:rsid w:val="002A345B"/>
    <w:rsid w:val="002A5127"/>
    <w:rsid w:val="002B69DC"/>
    <w:rsid w:val="002C5B69"/>
    <w:rsid w:val="002C738B"/>
    <w:rsid w:val="002D7CA5"/>
    <w:rsid w:val="002E1F03"/>
    <w:rsid w:val="002E5EFD"/>
    <w:rsid w:val="002F4E6F"/>
    <w:rsid w:val="00300510"/>
    <w:rsid w:val="00302431"/>
    <w:rsid w:val="003068A9"/>
    <w:rsid w:val="00307B45"/>
    <w:rsid w:val="00316036"/>
    <w:rsid w:val="0032192E"/>
    <w:rsid w:val="00321BCD"/>
    <w:rsid w:val="0032253F"/>
    <w:rsid w:val="00326182"/>
    <w:rsid w:val="00330968"/>
    <w:rsid w:val="00336DBA"/>
    <w:rsid w:val="003447D2"/>
    <w:rsid w:val="00353A86"/>
    <w:rsid w:val="0035425D"/>
    <w:rsid w:val="0035753F"/>
    <w:rsid w:val="00361C9D"/>
    <w:rsid w:val="003641C2"/>
    <w:rsid w:val="0036420E"/>
    <w:rsid w:val="00364451"/>
    <w:rsid w:val="0036549A"/>
    <w:rsid w:val="00365B7E"/>
    <w:rsid w:val="0037446A"/>
    <w:rsid w:val="00375638"/>
    <w:rsid w:val="00375793"/>
    <w:rsid w:val="003816ED"/>
    <w:rsid w:val="00381D80"/>
    <w:rsid w:val="00384117"/>
    <w:rsid w:val="00390F24"/>
    <w:rsid w:val="00396B31"/>
    <w:rsid w:val="003A286D"/>
    <w:rsid w:val="003A6679"/>
    <w:rsid w:val="003B0356"/>
    <w:rsid w:val="003B1FEF"/>
    <w:rsid w:val="003C0595"/>
    <w:rsid w:val="003C193B"/>
    <w:rsid w:val="003C44DD"/>
    <w:rsid w:val="003C653B"/>
    <w:rsid w:val="003D0D44"/>
    <w:rsid w:val="003D19A5"/>
    <w:rsid w:val="003D319A"/>
    <w:rsid w:val="003D712E"/>
    <w:rsid w:val="003E1CF4"/>
    <w:rsid w:val="003E5E30"/>
    <w:rsid w:val="003E7C03"/>
    <w:rsid w:val="003F59F5"/>
    <w:rsid w:val="003F5FD4"/>
    <w:rsid w:val="00402696"/>
    <w:rsid w:val="00404E65"/>
    <w:rsid w:val="004054DE"/>
    <w:rsid w:val="0040601E"/>
    <w:rsid w:val="00413761"/>
    <w:rsid w:val="004148B2"/>
    <w:rsid w:val="00415E2F"/>
    <w:rsid w:val="004200B3"/>
    <w:rsid w:val="00430001"/>
    <w:rsid w:val="004357BF"/>
    <w:rsid w:val="0043741A"/>
    <w:rsid w:val="0044190D"/>
    <w:rsid w:val="00444599"/>
    <w:rsid w:val="0044634B"/>
    <w:rsid w:val="004552F7"/>
    <w:rsid w:val="00464E5A"/>
    <w:rsid w:val="00467D8B"/>
    <w:rsid w:val="00473C97"/>
    <w:rsid w:val="00482B89"/>
    <w:rsid w:val="00486ACC"/>
    <w:rsid w:val="00493771"/>
    <w:rsid w:val="00496C69"/>
    <w:rsid w:val="00497DD1"/>
    <w:rsid w:val="004A0012"/>
    <w:rsid w:val="004A14E6"/>
    <w:rsid w:val="004D73F2"/>
    <w:rsid w:val="004E000F"/>
    <w:rsid w:val="004E21E5"/>
    <w:rsid w:val="004F2AED"/>
    <w:rsid w:val="004F3FF5"/>
    <w:rsid w:val="00505FC7"/>
    <w:rsid w:val="00513060"/>
    <w:rsid w:val="005300BC"/>
    <w:rsid w:val="00532469"/>
    <w:rsid w:val="005348A4"/>
    <w:rsid w:val="005362BA"/>
    <w:rsid w:val="00544D5A"/>
    <w:rsid w:val="00546532"/>
    <w:rsid w:val="00553CDF"/>
    <w:rsid w:val="00554E61"/>
    <w:rsid w:val="005568F9"/>
    <w:rsid w:val="005656D2"/>
    <w:rsid w:val="005660C4"/>
    <w:rsid w:val="00567974"/>
    <w:rsid w:val="005805AC"/>
    <w:rsid w:val="00581362"/>
    <w:rsid w:val="00581F05"/>
    <w:rsid w:val="00582DDC"/>
    <w:rsid w:val="00583E58"/>
    <w:rsid w:val="005853A8"/>
    <w:rsid w:val="00593D25"/>
    <w:rsid w:val="005A0D32"/>
    <w:rsid w:val="005A2572"/>
    <w:rsid w:val="005A3F6E"/>
    <w:rsid w:val="005A468E"/>
    <w:rsid w:val="005A6708"/>
    <w:rsid w:val="005A7535"/>
    <w:rsid w:val="005B1FB2"/>
    <w:rsid w:val="005B3A0E"/>
    <w:rsid w:val="005C3DD2"/>
    <w:rsid w:val="005C5BC1"/>
    <w:rsid w:val="005C7809"/>
    <w:rsid w:val="005D0F41"/>
    <w:rsid w:val="005D63B6"/>
    <w:rsid w:val="005D7FEA"/>
    <w:rsid w:val="005E0F56"/>
    <w:rsid w:val="005F0A44"/>
    <w:rsid w:val="005F2C2E"/>
    <w:rsid w:val="005F31A5"/>
    <w:rsid w:val="005F384C"/>
    <w:rsid w:val="00600714"/>
    <w:rsid w:val="00601B6E"/>
    <w:rsid w:val="00603839"/>
    <w:rsid w:val="00605E47"/>
    <w:rsid w:val="00611F2A"/>
    <w:rsid w:val="006120B0"/>
    <w:rsid w:val="00616BED"/>
    <w:rsid w:val="00616F7A"/>
    <w:rsid w:val="00623A84"/>
    <w:rsid w:val="00624B9D"/>
    <w:rsid w:val="00635A95"/>
    <w:rsid w:val="00642C77"/>
    <w:rsid w:val="00643C6E"/>
    <w:rsid w:val="00643F60"/>
    <w:rsid w:val="00650097"/>
    <w:rsid w:val="00653979"/>
    <w:rsid w:val="00656F7E"/>
    <w:rsid w:val="00667147"/>
    <w:rsid w:val="00673887"/>
    <w:rsid w:val="00673A39"/>
    <w:rsid w:val="00675736"/>
    <w:rsid w:val="00680791"/>
    <w:rsid w:val="00680CE7"/>
    <w:rsid w:val="00681451"/>
    <w:rsid w:val="00682771"/>
    <w:rsid w:val="006867F5"/>
    <w:rsid w:val="00687296"/>
    <w:rsid w:val="00692C2A"/>
    <w:rsid w:val="00695521"/>
    <w:rsid w:val="00696A5B"/>
    <w:rsid w:val="006A642D"/>
    <w:rsid w:val="006B2C99"/>
    <w:rsid w:val="006B5845"/>
    <w:rsid w:val="006C1775"/>
    <w:rsid w:val="006C4629"/>
    <w:rsid w:val="006C6363"/>
    <w:rsid w:val="006D09C3"/>
    <w:rsid w:val="006D0BE2"/>
    <w:rsid w:val="006D1A6C"/>
    <w:rsid w:val="006D6E5B"/>
    <w:rsid w:val="006E1231"/>
    <w:rsid w:val="006E17A4"/>
    <w:rsid w:val="006F10BD"/>
    <w:rsid w:val="006F244C"/>
    <w:rsid w:val="006F4515"/>
    <w:rsid w:val="006F5B60"/>
    <w:rsid w:val="006F7135"/>
    <w:rsid w:val="00711791"/>
    <w:rsid w:val="007144CB"/>
    <w:rsid w:val="007208EF"/>
    <w:rsid w:val="00720C45"/>
    <w:rsid w:val="0073026A"/>
    <w:rsid w:val="007338F5"/>
    <w:rsid w:val="00763D7F"/>
    <w:rsid w:val="00773355"/>
    <w:rsid w:val="007811F8"/>
    <w:rsid w:val="00793FA9"/>
    <w:rsid w:val="007A2B3A"/>
    <w:rsid w:val="007A5CE8"/>
    <w:rsid w:val="007B2951"/>
    <w:rsid w:val="007B6B78"/>
    <w:rsid w:val="007C173A"/>
    <w:rsid w:val="007C2042"/>
    <w:rsid w:val="007C4B9E"/>
    <w:rsid w:val="007C79AD"/>
    <w:rsid w:val="007D5425"/>
    <w:rsid w:val="007E0B17"/>
    <w:rsid w:val="007E1E4B"/>
    <w:rsid w:val="007E5BC9"/>
    <w:rsid w:val="007F127B"/>
    <w:rsid w:val="007F2CF3"/>
    <w:rsid w:val="007F4325"/>
    <w:rsid w:val="007F7BAD"/>
    <w:rsid w:val="008008E4"/>
    <w:rsid w:val="0081206B"/>
    <w:rsid w:val="0081383D"/>
    <w:rsid w:val="00815F59"/>
    <w:rsid w:val="008166BC"/>
    <w:rsid w:val="00834826"/>
    <w:rsid w:val="008444A2"/>
    <w:rsid w:val="00851860"/>
    <w:rsid w:val="00876488"/>
    <w:rsid w:val="00887AC4"/>
    <w:rsid w:val="008956F6"/>
    <w:rsid w:val="00897094"/>
    <w:rsid w:val="008A6856"/>
    <w:rsid w:val="008C1421"/>
    <w:rsid w:val="008C1523"/>
    <w:rsid w:val="008C1653"/>
    <w:rsid w:val="008D1810"/>
    <w:rsid w:val="008F4D7E"/>
    <w:rsid w:val="00900409"/>
    <w:rsid w:val="00905138"/>
    <w:rsid w:val="009116A6"/>
    <w:rsid w:val="00912758"/>
    <w:rsid w:val="00916129"/>
    <w:rsid w:val="00916184"/>
    <w:rsid w:val="00921E2C"/>
    <w:rsid w:val="00924B19"/>
    <w:rsid w:val="00932D85"/>
    <w:rsid w:val="00942B49"/>
    <w:rsid w:val="009431D7"/>
    <w:rsid w:val="0094790C"/>
    <w:rsid w:val="00950B17"/>
    <w:rsid w:val="00951A25"/>
    <w:rsid w:val="0095243E"/>
    <w:rsid w:val="00953BFB"/>
    <w:rsid w:val="00963A07"/>
    <w:rsid w:val="00976201"/>
    <w:rsid w:val="00986754"/>
    <w:rsid w:val="009926F3"/>
    <w:rsid w:val="0099270B"/>
    <w:rsid w:val="009929E0"/>
    <w:rsid w:val="009A2C3E"/>
    <w:rsid w:val="009A4B91"/>
    <w:rsid w:val="009A56E9"/>
    <w:rsid w:val="009A6F50"/>
    <w:rsid w:val="009C0D8F"/>
    <w:rsid w:val="009C14ED"/>
    <w:rsid w:val="009C6AF7"/>
    <w:rsid w:val="009D7494"/>
    <w:rsid w:val="009E01F3"/>
    <w:rsid w:val="009E37BB"/>
    <w:rsid w:val="009E5C26"/>
    <w:rsid w:val="009E69C9"/>
    <w:rsid w:val="009F4774"/>
    <w:rsid w:val="009F5A3C"/>
    <w:rsid w:val="00A0313A"/>
    <w:rsid w:val="00A0628E"/>
    <w:rsid w:val="00A13816"/>
    <w:rsid w:val="00A15EA3"/>
    <w:rsid w:val="00A22DF8"/>
    <w:rsid w:val="00A24484"/>
    <w:rsid w:val="00A26C5A"/>
    <w:rsid w:val="00A2795F"/>
    <w:rsid w:val="00A326C5"/>
    <w:rsid w:val="00A35DFD"/>
    <w:rsid w:val="00A37176"/>
    <w:rsid w:val="00A45FFD"/>
    <w:rsid w:val="00A46C5D"/>
    <w:rsid w:val="00A479B8"/>
    <w:rsid w:val="00A50264"/>
    <w:rsid w:val="00A50B6B"/>
    <w:rsid w:val="00A5244A"/>
    <w:rsid w:val="00A536B7"/>
    <w:rsid w:val="00A575F0"/>
    <w:rsid w:val="00A67ABE"/>
    <w:rsid w:val="00A71CED"/>
    <w:rsid w:val="00A77CB6"/>
    <w:rsid w:val="00A83845"/>
    <w:rsid w:val="00A86B0E"/>
    <w:rsid w:val="00A90C0C"/>
    <w:rsid w:val="00A970EC"/>
    <w:rsid w:val="00AA0897"/>
    <w:rsid w:val="00AA558B"/>
    <w:rsid w:val="00AA62D3"/>
    <w:rsid w:val="00AB5667"/>
    <w:rsid w:val="00AC52EA"/>
    <w:rsid w:val="00AD4FD4"/>
    <w:rsid w:val="00AE3C8E"/>
    <w:rsid w:val="00B00864"/>
    <w:rsid w:val="00B04C76"/>
    <w:rsid w:val="00B060E2"/>
    <w:rsid w:val="00B079A8"/>
    <w:rsid w:val="00B224CB"/>
    <w:rsid w:val="00B27737"/>
    <w:rsid w:val="00B32D0C"/>
    <w:rsid w:val="00B345D7"/>
    <w:rsid w:val="00B365DF"/>
    <w:rsid w:val="00B37F09"/>
    <w:rsid w:val="00B43DC5"/>
    <w:rsid w:val="00B44E5A"/>
    <w:rsid w:val="00B464FF"/>
    <w:rsid w:val="00B62B1D"/>
    <w:rsid w:val="00B649A6"/>
    <w:rsid w:val="00B652BB"/>
    <w:rsid w:val="00B71172"/>
    <w:rsid w:val="00B76C2C"/>
    <w:rsid w:val="00B77AC0"/>
    <w:rsid w:val="00B81AC5"/>
    <w:rsid w:val="00B83D25"/>
    <w:rsid w:val="00B87098"/>
    <w:rsid w:val="00B9453B"/>
    <w:rsid w:val="00BA1607"/>
    <w:rsid w:val="00BA7D83"/>
    <w:rsid w:val="00BB2E64"/>
    <w:rsid w:val="00BC0402"/>
    <w:rsid w:val="00BC2D89"/>
    <w:rsid w:val="00BD2A28"/>
    <w:rsid w:val="00BE54AF"/>
    <w:rsid w:val="00BF56B8"/>
    <w:rsid w:val="00C16AA0"/>
    <w:rsid w:val="00C26044"/>
    <w:rsid w:val="00C31925"/>
    <w:rsid w:val="00C31C0A"/>
    <w:rsid w:val="00C325B3"/>
    <w:rsid w:val="00C509CD"/>
    <w:rsid w:val="00C5132C"/>
    <w:rsid w:val="00C518B7"/>
    <w:rsid w:val="00C51A69"/>
    <w:rsid w:val="00C54385"/>
    <w:rsid w:val="00C70822"/>
    <w:rsid w:val="00C70E7C"/>
    <w:rsid w:val="00C741E1"/>
    <w:rsid w:val="00C75706"/>
    <w:rsid w:val="00C80100"/>
    <w:rsid w:val="00C81230"/>
    <w:rsid w:val="00C901BC"/>
    <w:rsid w:val="00C922F9"/>
    <w:rsid w:val="00C9581B"/>
    <w:rsid w:val="00C95DB5"/>
    <w:rsid w:val="00C96602"/>
    <w:rsid w:val="00CB1782"/>
    <w:rsid w:val="00CB1C9F"/>
    <w:rsid w:val="00CB27B3"/>
    <w:rsid w:val="00CB3521"/>
    <w:rsid w:val="00CB44DB"/>
    <w:rsid w:val="00CB7386"/>
    <w:rsid w:val="00CC667E"/>
    <w:rsid w:val="00CD0CF9"/>
    <w:rsid w:val="00CD22CE"/>
    <w:rsid w:val="00CD4164"/>
    <w:rsid w:val="00CD5E4B"/>
    <w:rsid w:val="00CE2282"/>
    <w:rsid w:val="00CF1752"/>
    <w:rsid w:val="00D0246A"/>
    <w:rsid w:val="00D0336C"/>
    <w:rsid w:val="00D065B3"/>
    <w:rsid w:val="00D073BB"/>
    <w:rsid w:val="00D21AAE"/>
    <w:rsid w:val="00D32D14"/>
    <w:rsid w:val="00D33444"/>
    <w:rsid w:val="00D343E0"/>
    <w:rsid w:val="00D372A4"/>
    <w:rsid w:val="00D4661C"/>
    <w:rsid w:val="00D47102"/>
    <w:rsid w:val="00D47C0C"/>
    <w:rsid w:val="00D5520B"/>
    <w:rsid w:val="00D55524"/>
    <w:rsid w:val="00D56E35"/>
    <w:rsid w:val="00D5751F"/>
    <w:rsid w:val="00D76DC2"/>
    <w:rsid w:val="00D81665"/>
    <w:rsid w:val="00D91146"/>
    <w:rsid w:val="00DA07FC"/>
    <w:rsid w:val="00DA3191"/>
    <w:rsid w:val="00DA6E6A"/>
    <w:rsid w:val="00DB2B53"/>
    <w:rsid w:val="00DB63F7"/>
    <w:rsid w:val="00DB6659"/>
    <w:rsid w:val="00DC6F8B"/>
    <w:rsid w:val="00DD3D88"/>
    <w:rsid w:val="00DD67A3"/>
    <w:rsid w:val="00DE1E3A"/>
    <w:rsid w:val="00DE454B"/>
    <w:rsid w:val="00DE7ADC"/>
    <w:rsid w:val="00DF154C"/>
    <w:rsid w:val="00E01159"/>
    <w:rsid w:val="00E056DD"/>
    <w:rsid w:val="00E12B26"/>
    <w:rsid w:val="00E22CC6"/>
    <w:rsid w:val="00E322E8"/>
    <w:rsid w:val="00E32975"/>
    <w:rsid w:val="00E33191"/>
    <w:rsid w:val="00E354F8"/>
    <w:rsid w:val="00E45019"/>
    <w:rsid w:val="00E6152F"/>
    <w:rsid w:val="00E65950"/>
    <w:rsid w:val="00E81F98"/>
    <w:rsid w:val="00E87BDE"/>
    <w:rsid w:val="00E91566"/>
    <w:rsid w:val="00EA2809"/>
    <w:rsid w:val="00EA7D1A"/>
    <w:rsid w:val="00EB09C7"/>
    <w:rsid w:val="00EB35EA"/>
    <w:rsid w:val="00EB5486"/>
    <w:rsid w:val="00EB7743"/>
    <w:rsid w:val="00EC5041"/>
    <w:rsid w:val="00EC5122"/>
    <w:rsid w:val="00ED118E"/>
    <w:rsid w:val="00ED3210"/>
    <w:rsid w:val="00EE6141"/>
    <w:rsid w:val="00EE77E1"/>
    <w:rsid w:val="00EF175C"/>
    <w:rsid w:val="00EF2B94"/>
    <w:rsid w:val="00EF3E02"/>
    <w:rsid w:val="00F00560"/>
    <w:rsid w:val="00F02C61"/>
    <w:rsid w:val="00F14EF9"/>
    <w:rsid w:val="00F202EA"/>
    <w:rsid w:val="00F23643"/>
    <w:rsid w:val="00F267E7"/>
    <w:rsid w:val="00F2691F"/>
    <w:rsid w:val="00F31C01"/>
    <w:rsid w:val="00F4030A"/>
    <w:rsid w:val="00F41A79"/>
    <w:rsid w:val="00F438E5"/>
    <w:rsid w:val="00F440BF"/>
    <w:rsid w:val="00F479EA"/>
    <w:rsid w:val="00F5203B"/>
    <w:rsid w:val="00F52562"/>
    <w:rsid w:val="00F61848"/>
    <w:rsid w:val="00F63616"/>
    <w:rsid w:val="00F6657B"/>
    <w:rsid w:val="00F67A34"/>
    <w:rsid w:val="00F72040"/>
    <w:rsid w:val="00F74389"/>
    <w:rsid w:val="00F74A6B"/>
    <w:rsid w:val="00F819FA"/>
    <w:rsid w:val="00F83ECA"/>
    <w:rsid w:val="00F86562"/>
    <w:rsid w:val="00F86B0C"/>
    <w:rsid w:val="00F92D73"/>
    <w:rsid w:val="00F94CD8"/>
    <w:rsid w:val="00F95BC5"/>
    <w:rsid w:val="00F967AD"/>
    <w:rsid w:val="00FA2E2A"/>
    <w:rsid w:val="00FB3AE9"/>
    <w:rsid w:val="00FB62A3"/>
    <w:rsid w:val="00FC0C4C"/>
    <w:rsid w:val="00FC1639"/>
    <w:rsid w:val="00FC5AE5"/>
    <w:rsid w:val="00FC7F20"/>
    <w:rsid w:val="00FD1E31"/>
    <w:rsid w:val="00FE1782"/>
    <w:rsid w:val="00FF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BD7558"/>
  <w15:docId w15:val="{B37CBD7D-08A4-47C0-B11D-4248A89B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1146"/>
  </w:style>
  <w:style w:type="paragraph" w:styleId="a5">
    <w:name w:val="footer"/>
    <w:basedOn w:val="a"/>
    <w:link w:val="a6"/>
    <w:uiPriority w:val="99"/>
    <w:unhideWhenUsed/>
    <w:rsid w:val="00D91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1146"/>
  </w:style>
  <w:style w:type="paragraph" w:styleId="a7">
    <w:name w:val="List Paragraph"/>
    <w:basedOn w:val="a"/>
    <w:uiPriority w:val="34"/>
    <w:qFormat/>
    <w:rsid w:val="00A86B0E"/>
    <w:pPr>
      <w:ind w:left="720"/>
      <w:contextualSpacing/>
    </w:pPr>
  </w:style>
  <w:style w:type="table" w:styleId="a8">
    <w:name w:val="Table Grid"/>
    <w:basedOn w:val="a1"/>
    <w:uiPriority w:val="39"/>
    <w:rsid w:val="00773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00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714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A23D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FC0C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0C4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0C4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0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0C4C"/>
    <w:rPr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2E5E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9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0C576-6E0C-4908-9FB6-01DC746E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10850</Words>
  <Characters>61851</Characters>
  <Application>Microsoft Office Word</Application>
  <DocSecurity>4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Камалдинов Андрей Аминович</dc:creator>
  <cp:keywords/>
  <dc:description/>
  <cp:lastModifiedBy>Данилова Татьяна Владимировна</cp:lastModifiedBy>
  <cp:revision>2</cp:revision>
  <cp:lastPrinted>2019-04-10T04:36:00Z</cp:lastPrinted>
  <dcterms:created xsi:type="dcterms:W3CDTF">2019-04-10T04:36:00Z</dcterms:created>
  <dcterms:modified xsi:type="dcterms:W3CDTF">2019-04-10T04:36:00Z</dcterms:modified>
</cp:coreProperties>
</file>